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BFB79" w14:textId="6D947629" w:rsidR="00995A5A" w:rsidRDefault="00FD43D7" w:rsidP="00216D5C">
      <w:pPr>
        <w:pStyle w:val="BodyText"/>
        <w:jc w:val="center"/>
        <w:rPr>
          <w:rFonts w:ascii="Tahoma" w:hAnsi="Tahoma" w:cs="Tahoma"/>
          <w:sz w:val="20"/>
          <w:szCs w:val="20"/>
        </w:rPr>
      </w:pPr>
      <w:bookmarkStart w:id="0" w:name="_GoBack"/>
      <w:bookmarkEnd w:id="0"/>
      <w:r>
        <w:rPr>
          <w:rFonts w:ascii="Tahoma" w:hAnsi="Tahoma" w:cs="Tahoma"/>
          <w:noProof/>
          <w:sz w:val="20"/>
        </w:rPr>
        <w:drawing>
          <wp:anchor distT="0" distB="0" distL="114300" distR="114300" simplePos="0" relativeHeight="251657728" behindDoc="1" locked="0" layoutInCell="1" allowOverlap="1" wp14:anchorId="12EA24C2" wp14:editId="3330AE1E">
            <wp:simplePos x="0" y="0"/>
            <wp:positionH relativeFrom="column">
              <wp:posOffset>95250</wp:posOffset>
            </wp:positionH>
            <wp:positionV relativeFrom="paragraph">
              <wp:posOffset>-161925</wp:posOffset>
            </wp:positionV>
            <wp:extent cx="1143000" cy="1143000"/>
            <wp:effectExtent l="0" t="0" r="0" b="0"/>
            <wp:wrapNone/>
            <wp:docPr id="42" name="Picture 23" descr="ColumbiaStat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lumbiaStatLOGO 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3AC2">
        <w:rPr>
          <w:rFonts w:ascii="Tahoma" w:hAnsi="Tahoma" w:cs="Tahoma"/>
          <w:bCs/>
          <w:sz w:val="32"/>
        </w:rPr>
        <w:t xml:space="preserve">        </w:t>
      </w:r>
      <w:smartTag w:uri="urn:schemas-microsoft-com:office:smarttags" w:element="City">
        <w:smartTag w:uri="urn:schemas-microsoft-com:office:smarttags" w:element="place">
          <w:r w:rsidR="007C6D5E">
            <w:rPr>
              <w:rFonts w:ascii="Tahoma" w:hAnsi="Tahoma" w:cs="Tahoma"/>
              <w:bCs/>
              <w:sz w:val="32"/>
            </w:rPr>
            <w:t>COLUMBIA</w:t>
          </w:r>
        </w:smartTag>
      </w:smartTag>
      <w:r w:rsidR="007C6D5E">
        <w:rPr>
          <w:rFonts w:ascii="Tahoma" w:hAnsi="Tahoma" w:cs="Tahoma"/>
          <w:bCs/>
          <w:sz w:val="32"/>
        </w:rPr>
        <w:t xml:space="preserve"> HOMECOMING FESTIVA</w:t>
      </w:r>
      <w:r w:rsidR="001300B9">
        <w:rPr>
          <w:rFonts w:ascii="Tahoma" w:hAnsi="Tahoma" w:cs="Tahoma"/>
          <w:bCs/>
          <w:sz w:val="32"/>
        </w:rPr>
        <w:t>L</w:t>
      </w:r>
    </w:p>
    <w:p w14:paraId="7D6B1643" w14:textId="77777777" w:rsidR="00D74BEA" w:rsidRPr="00D74BEA" w:rsidRDefault="00033AC2" w:rsidP="00D74BEA">
      <w:pPr>
        <w:pStyle w:val="NormalWeb"/>
        <w:jc w:val="center"/>
        <w:rPr>
          <w:rFonts w:ascii="Tahoma" w:hAnsi="Tahoma" w:cs="Tahoma"/>
          <w:sz w:val="20"/>
          <w:szCs w:val="20"/>
        </w:rPr>
      </w:pPr>
      <w:r>
        <w:rPr>
          <w:rFonts w:ascii="Tahoma" w:hAnsi="Tahoma" w:cs="Tahoma"/>
          <w:sz w:val="20"/>
          <w:szCs w:val="20"/>
        </w:rPr>
        <w:t xml:space="preserve">          </w:t>
      </w:r>
      <w:r w:rsidR="001300B9" w:rsidRPr="00D74BEA">
        <w:rPr>
          <w:rFonts w:ascii="Tahoma" w:hAnsi="Tahoma" w:cs="Tahoma"/>
          <w:sz w:val="20"/>
          <w:szCs w:val="20"/>
        </w:rPr>
        <w:t>BOOTH SPACE CONTRACT</w:t>
      </w:r>
      <w:r w:rsidR="00D74BEA" w:rsidRPr="00D74BEA">
        <w:rPr>
          <w:rFonts w:ascii="Tahoma" w:hAnsi="Tahoma" w:cs="Tahoma"/>
          <w:sz w:val="20"/>
          <w:szCs w:val="20"/>
        </w:rPr>
        <w:t xml:space="preserve"> </w:t>
      </w:r>
      <w:r w:rsidR="00A04167" w:rsidRPr="00D74BEA">
        <w:rPr>
          <w:rFonts w:ascii="Tahoma" w:hAnsi="Tahoma" w:cs="Tahoma"/>
          <w:sz w:val="20"/>
          <w:szCs w:val="20"/>
        </w:rPr>
        <w:t>June 2</w:t>
      </w:r>
      <w:r w:rsidR="00D17F28">
        <w:rPr>
          <w:rFonts w:ascii="Tahoma" w:hAnsi="Tahoma" w:cs="Tahoma"/>
          <w:sz w:val="20"/>
          <w:szCs w:val="20"/>
        </w:rPr>
        <w:t>5</w:t>
      </w:r>
      <w:r w:rsidR="00A04167" w:rsidRPr="00D74BEA">
        <w:rPr>
          <w:rFonts w:ascii="Tahoma" w:hAnsi="Tahoma" w:cs="Tahoma"/>
          <w:sz w:val="20"/>
          <w:szCs w:val="20"/>
        </w:rPr>
        <w:t>, 2</w:t>
      </w:r>
      <w:r w:rsidR="00D17F28">
        <w:rPr>
          <w:rFonts w:ascii="Tahoma" w:hAnsi="Tahoma" w:cs="Tahoma"/>
          <w:sz w:val="20"/>
          <w:szCs w:val="20"/>
        </w:rPr>
        <w:t>6</w:t>
      </w:r>
      <w:r w:rsidR="00A04167" w:rsidRPr="00D74BEA">
        <w:rPr>
          <w:rFonts w:ascii="Tahoma" w:hAnsi="Tahoma" w:cs="Tahoma"/>
          <w:sz w:val="20"/>
          <w:szCs w:val="20"/>
        </w:rPr>
        <w:t xml:space="preserve"> &amp; </w:t>
      </w:r>
      <w:r w:rsidR="00D17F28">
        <w:rPr>
          <w:rFonts w:ascii="Tahoma" w:hAnsi="Tahoma" w:cs="Tahoma"/>
          <w:sz w:val="20"/>
          <w:szCs w:val="20"/>
        </w:rPr>
        <w:t>27</w:t>
      </w:r>
      <w:r w:rsidR="008E059B">
        <w:rPr>
          <w:rFonts w:ascii="Tahoma" w:hAnsi="Tahoma" w:cs="Tahoma"/>
          <w:sz w:val="20"/>
          <w:szCs w:val="20"/>
        </w:rPr>
        <w:t>, 20</w:t>
      </w:r>
      <w:r w:rsidR="00D17F28">
        <w:rPr>
          <w:rFonts w:ascii="Tahoma" w:hAnsi="Tahoma" w:cs="Tahoma"/>
          <w:sz w:val="20"/>
          <w:szCs w:val="20"/>
        </w:rPr>
        <w:t>20</w:t>
      </w:r>
    </w:p>
    <w:p w14:paraId="10420938" w14:textId="77777777" w:rsidR="001300B9" w:rsidRPr="00D74BEA" w:rsidRDefault="00033AC2" w:rsidP="00D74BEA">
      <w:pPr>
        <w:pStyle w:val="NormalWeb"/>
        <w:jc w:val="center"/>
        <w:rPr>
          <w:rFonts w:ascii="Tahoma" w:hAnsi="Tahoma" w:cs="Tahoma"/>
          <w:bCs/>
          <w:sz w:val="20"/>
          <w:szCs w:val="20"/>
        </w:rPr>
      </w:pPr>
      <w:r>
        <w:rPr>
          <w:rFonts w:ascii="Tahoma" w:hAnsi="Tahoma" w:cs="Tahoma"/>
          <w:sz w:val="20"/>
          <w:szCs w:val="20"/>
        </w:rPr>
        <w:t xml:space="preserve">          </w:t>
      </w:r>
      <w:r w:rsidR="007C6D5E" w:rsidRPr="00D74BEA">
        <w:rPr>
          <w:rFonts w:ascii="Tahoma" w:hAnsi="Tahoma" w:cs="Tahoma"/>
          <w:sz w:val="20"/>
          <w:szCs w:val="20"/>
        </w:rPr>
        <w:t>Columbia Township Park</w:t>
      </w:r>
      <w:r w:rsidR="00D74BEA" w:rsidRPr="00D74BEA">
        <w:rPr>
          <w:rFonts w:ascii="Tahoma" w:hAnsi="Tahoma" w:cs="Tahoma"/>
          <w:sz w:val="20"/>
          <w:szCs w:val="20"/>
        </w:rPr>
        <w:t xml:space="preserve"> </w:t>
      </w:r>
      <w:r w:rsidR="007C6D5E" w:rsidRPr="00D74BEA">
        <w:rPr>
          <w:rFonts w:ascii="Tahoma" w:hAnsi="Tahoma" w:cs="Tahoma"/>
          <w:sz w:val="20"/>
          <w:szCs w:val="20"/>
        </w:rPr>
        <w:t xml:space="preserve">25540 Royalton Rd., </w:t>
      </w:r>
      <w:smartTag w:uri="urn:schemas-microsoft-com:office:smarttags" w:element="City">
        <w:r w:rsidR="007C6D5E" w:rsidRPr="00D74BEA">
          <w:rPr>
            <w:rFonts w:ascii="Tahoma" w:hAnsi="Tahoma" w:cs="Tahoma"/>
            <w:sz w:val="20"/>
            <w:szCs w:val="20"/>
          </w:rPr>
          <w:t>Columbia</w:t>
        </w:r>
      </w:smartTag>
      <w:r w:rsidR="007C6D5E" w:rsidRPr="00D74BEA">
        <w:rPr>
          <w:rFonts w:ascii="Tahoma" w:hAnsi="Tahoma" w:cs="Tahoma"/>
          <w:sz w:val="20"/>
          <w:szCs w:val="20"/>
        </w:rPr>
        <w:t xml:space="preserve"> </w:t>
      </w:r>
      <w:smartTag w:uri="urn:schemas-microsoft-com:office:smarttags" w:element="place">
        <w:smartTag w:uri="urn:schemas-microsoft-com:office:smarttags" w:element="City">
          <w:r w:rsidR="007C6D5E" w:rsidRPr="00D74BEA">
            <w:rPr>
              <w:rFonts w:ascii="Tahoma" w:hAnsi="Tahoma" w:cs="Tahoma"/>
              <w:sz w:val="20"/>
              <w:szCs w:val="20"/>
            </w:rPr>
            <w:t>Station</w:t>
          </w:r>
        </w:smartTag>
        <w:r w:rsidR="007C6D5E" w:rsidRPr="00D74BEA">
          <w:rPr>
            <w:rFonts w:ascii="Tahoma" w:hAnsi="Tahoma" w:cs="Tahoma"/>
            <w:sz w:val="20"/>
            <w:szCs w:val="20"/>
          </w:rPr>
          <w:t xml:space="preserve">, </w:t>
        </w:r>
        <w:smartTag w:uri="urn:schemas-microsoft-com:office:smarttags" w:element="State">
          <w:r w:rsidR="007C6D5E" w:rsidRPr="00D74BEA">
            <w:rPr>
              <w:rFonts w:ascii="Tahoma" w:hAnsi="Tahoma" w:cs="Tahoma"/>
              <w:sz w:val="20"/>
              <w:szCs w:val="20"/>
            </w:rPr>
            <w:t>Ohio</w:t>
          </w:r>
        </w:smartTag>
        <w:r w:rsidR="007C6D5E" w:rsidRPr="00D74BEA">
          <w:rPr>
            <w:rFonts w:ascii="Tahoma" w:hAnsi="Tahoma" w:cs="Tahoma"/>
            <w:sz w:val="20"/>
            <w:szCs w:val="20"/>
          </w:rPr>
          <w:t xml:space="preserve"> </w:t>
        </w:r>
        <w:smartTag w:uri="urn:schemas-microsoft-com:office:smarttags" w:element="PostalCode">
          <w:r w:rsidR="007C6D5E" w:rsidRPr="00D74BEA">
            <w:rPr>
              <w:rFonts w:ascii="Tahoma" w:hAnsi="Tahoma" w:cs="Tahoma"/>
              <w:sz w:val="20"/>
              <w:szCs w:val="20"/>
            </w:rPr>
            <w:t>44028</w:t>
          </w:r>
        </w:smartTag>
      </w:smartTag>
    </w:p>
    <w:p w14:paraId="50686D01" w14:textId="77777777" w:rsidR="007C6D5E" w:rsidRDefault="007C6D5E">
      <w:pPr>
        <w:jc w:val="both"/>
        <w:rPr>
          <w:rFonts w:ascii="Tahoma" w:hAnsi="Tahoma" w:cs="Tahoma"/>
          <w:sz w:val="16"/>
          <w:szCs w:val="16"/>
        </w:rPr>
      </w:pPr>
      <w:r w:rsidRPr="00D74BEA">
        <w:rPr>
          <w:rFonts w:ascii="Tahoma" w:hAnsi="Tahoma" w:cs="Tahoma"/>
          <w:b/>
          <w:bCs/>
          <w:iCs/>
          <w:sz w:val="16"/>
          <w:szCs w:val="16"/>
        </w:rPr>
        <w:t xml:space="preserve">The Columbia Homecoming Festivities are sponsored and managed by the Columbia Chamber of Commerce. Visit the Chamber of Commerce on our website at </w:t>
      </w:r>
      <w:hyperlink r:id="rId9" w:history="1">
        <w:r w:rsidRPr="00D74BEA">
          <w:rPr>
            <w:rStyle w:val="Hyperlink"/>
            <w:rFonts w:ascii="Tahoma" w:hAnsi="Tahoma" w:cs="Tahoma"/>
            <w:b/>
            <w:bCs/>
            <w:iCs/>
            <w:sz w:val="16"/>
            <w:szCs w:val="16"/>
          </w:rPr>
          <w:t>www.columbiahomecoming.com</w:t>
        </w:r>
      </w:hyperlink>
      <w:r w:rsidRPr="00D74BEA">
        <w:rPr>
          <w:rFonts w:ascii="Tahoma" w:hAnsi="Tahoma" w:cs="Tahoma"/>
          <w:b/>
          <w:bCs/>
          <w:iCs/>
          <w:sz w:val="16"/>
          <w:szCs w:val="16"/>
        </w:rPr>
        <w:t xml:space="preserve">  </w:t>
      </w:r>
      <w:r w:rsidRPr="00D74BEA">
        <w:rPr>
          <w:rFonts w:ascii="Tahoma" w:hAnsi="Tahoma" w:cs="Tahoma"/>
          <w:sz w:val="16"/>
          <w:szCs w:val="16"/>
        </w:rPr>
        <w:t xml:space="preserve">All concessions will be located at the </w:t>
      </w:r>
      <w:smartTag w:uri="urn:schemas-microsoft-com:office:smarttags" w:element="PlaceName">
        <w:r w:rsidRPr="00D74BEA">
          <w:rPr>
            <w:rFonts w:ascii="Tahoma" w:hAnsi="Tahoma" w:cs="Tahoma"/>
            <w:sz w:val="16"/>
            <w:szCs w:val="16"/>
          </w:rPr>
          <w:t>Columbia</w:t>
        </w:r>
      </w:smartTag>
      <w:r w:rsidRPr="00D74BEA">
        <w:rPr>
          <w:rFonts w:ascii="Tahoma" w:hAnsi="Tahoma" w:cs="Tahoma"/>
          <w:sz w:val="16"/>
          <w:szCs w:val="16"/>
        </w:rPr>
        <w:t xml:space="preserve"> </w:t>
      </w:r>
      <w:smartTag w:uri="urn:schemas-microsoft-com:office:smarttags" w:element="PlaceType">
        <w:r w:rsidRPr="00D74BEA">
          <w:rPr>
            <w:rFonts w:ascii="Tahoma" w:hAnsi="Tahoma" w:cs="Tahoma"/>
            <w:sz w:val="16"/>
            <w:szCs w:val="16"/>
          </w:rPr>
          <w:t>Township</w:t>
        </w:r>
      </w:smartTag>
      <w:r w:rsidRPr="00D74BEA">
        <w:rPr>
          <w:rFonts w:ascii="Tahoma" w:hAnsi="Tahoma" w:cs="Tahoma"/>
          <w:sz w:val="16"/>
          <w:szCs w:val="16"/>
        </w:rPr>
        <w:t xml:space="preserve"> </w:t>
      </w:r>
      <w:smartTag w:uri="urn:schemas-microsoft-com:office:smarttags" w:element="PlaceType">
        <w:r w:rsidRPr="00D74BEA">
          <w:rPr>
            <w:rFonts w:ascii="Tahoma" w:hAnsi="Tahoma" w:cs="Tahoma"/>
            <w:sz w:val="16"/>
            <w:szCs w:val="16"/>
          </w:rPr>
          <w:t>Park</w:t>
        </w:r>
      </w:smartTag>
      <w:r w:rsidRPr="00D74BEA">
        <w:rPr>
          <w:rFonts w:ascii="Tahoma" w:hAnsi="Tahoma" w:cs="Tahoma"/>
          <w:sz w:val="16"/>
          <w:szCs w:val="16"/>
        </w:rPr>
        <w:t xml:space="preserve"> located on Rt. 82 and </w:t>
      </w:r>
      <w:smartTag w:uri="urn:schemas-microsoft-com:office:smarttags" w:element="Street">
        <w:smartTag w:uri="urn:schemas-microsoft-com:office:smarttags" w:element="address">
          <w:r w:rsidRPr="00D74BEA">
            <w:rPr>
              <w:rFonts w:ascii="Tahoma" w:hAnsi="Tahoma" w:cs="Tahoma"/>
              <w:sz w:val="16"/>
              <w:szCs w:val="16"/>
            </w:rPr>
            <w:t>West River Rd.</w:t>
          </w:r>
        </w:smartTag>
      </w:smartTag>
      <w:r w:rsidRPr="00D74BEA">
        <w:rPr>
          <w:rFonts w:ascii="Tahoma" w:hAnsi="Tahoma" w:cs="Tahoma"/>
          <w:sz w:val="16"/>
          <w:szCs w:val="16"/>
        </w:rPr>
        <w:t xml:space="preserve"> in Columbia Station, </w:t>
      </w:r>
      <w:smartTag w:uri="urn:schemas-microsoft-com:office:smarttags" w:element="State">
        <w:smartTag w:uri="urn:schemas-microsoft-com:office:smarttags" w:element="place">
          <w:r w:rsidRPr="00D74BEA">
            <w:rPr>
              <w:rFonts w:ascii="Tahoma" w:hAnsi="Tahoma" w:cs="Tahoma"/>
              <w:sz w:val="16"/>
              <w:szCs w:val="16"/>
            </w:rPr>
            <w:t>Ohio</w:t>
          </w:r>
        </w:smartTag>
      </w:smartTag>
      <w:r w:rsidRPr="00D74BEA">
        <w:rPr>
          <w:rFonts w:ascii="Tahoma" w:hAnsi="Tahoma" w:cs="Tahoma"/>
          <w:sz w:val="16"/>
          <w:szCs w:val="16"/>
        </w:rPr>
        <w:t xml:space="preserve"> 44028. </w:t>
      </w:r>
    </w:p>
    <w:p w14:paraId="512A9A07" w14:textId="77777777" w:rsidR="0068000D" w:rsidRPr="00D74BEA" w:rsidRDefault="0068000D">
      <w:pPr>
        <w:jc w:val="both"/>
        <w:rPr>
          <w:rFonts w:ascii="Tahoma" w:hAnsi="Tahoma" w:cs="Tahoma"/>
          <w:sz w:val="16"/>
          <w:szCs w:val="16"/>
        </w:rPr>
      </w:pPr>
    </w:p>
    <w:p w14:paraId="6A63D023" w14:textId="77777777" w:rsidR="007C6D5E" w:rsidRPr="00D74BEA" w:rsidRDefault="00887E5B" w:rsidP="00002E01">
      <w:pPr>
        <w:pStyle w:val="BodyText"/>
        <w:pBdr>
          <w:top w:val="dotDash" w:sz="4" w:space="1" w:color="auto" w:shadow="1"/>
          <w:left w:val="dotDash" w:sz="4" w:space="4" w:color="auto" w:shadow="1"/>
          <w:bottom w:val="dotDash" w:sz="4" w:space="1" w:color="auto" w:shadow="1"/>
          <w:right w:val="dotDash" w:sz="4" w:space="4" w:color="auto" w:shadow="1"/>
        </w:pBdr>
        <w:spacing w:after="0"/>
        <w:rPr>
          <w:rFonts w:ascii="Tahoma" w:hAnsi="Tahoma" w:cs="Tahoma"/>
          <w:sz w:val="16"/>
          <w:szCs w:val="16"/>
        </w:rPr>
      </w:pPr>
      <w:r>
        <w:rPr>
          <w:rFonts w:ascii="Tahoma" w:hAnsi="Tahoma" w:cs="Tahoma"/>
          <w:b/>
          <w:sz w:val="16"/>
          <w:szCs w:val="16"/>
        </w:rPr>
        <w:t xml:space="preserve">Monday, </w:t>
      </w:r>
      <w:r w:rsidR="0026498B">
        <w:rPr>
          <w:rFonts w:ascii="Tahoma" w:hAnsi="Tahoma" w:cs="Tahoma"/>
          <w:b/>
          <w:sz w:val="16"/>
          <w:szCs w:val="16"/>
        </w:rPr>
        <w:t xml:space="preserve">June </w:t>
      </w:r>
      <w:r w:rsidR="00D17F28">
        <w:rPr>
          <w:rFonts w:ascii="Tahoma" w:hAnsi="Tahoma" w:cs="Tahoma"/>
          <w:b/>
          <w:sz w:val="16"/>
          <w:szCs w:val="16"/>
        </w:rPr>
        <w:t>22</w:t>
      </w:r>
      <w:r w:rsidR="0026498B">
        <w:rPr>
          <w:rFonts w:ascii="Tahoma" w:hAnsi="Tahoma" w:cs="Tahoma"/>
          <w:b/>
          <w:sz w:val="16"/>
          <w:szCs w:val="16"/>
        </w:rPr>
        <w:t>, 20</w:t>
      </w:r>
      <w:r w:rsidR="00D17F28">
        <w:rPr>
          <w:rFonts w:ascii="Tahoma" w:hAnsi="Tahoma" w:cs="Tahoma"/>
          <w:b/>
          <w:sz w:val="16"/>
          <w:szCs w:val="16"/>
        </w:rPr>
        <w:t>20</w:t>
      </w:r>
      <w:r w:rsidR="0026498B">
        <w:rPr>
          <w:rFonts w:ascii="Tahoma" w:hAnsi="Tahoma" w:cs="Tahoma"/>
          <w:b/>
          <w:sz w:val="16"/>
          <w:szCs w:val="16"/>
        </w:rPr>
        <w:t xml:space="preserve"> thru </w:t>
      </w:r>
      <w:r>
        <w:rPr>
          <w:rFonts w:ascii="Tahoma" w:hAnsi="Tahoma" w:cs="Tahoma"/>
          <w:b/>
          <w:sz w:val="16"/>
          <w:szCs w:val="16"/>
        </w:rPr>
        <w:t xml:space="preserve">Wednesday, </w:t>
      </w:r>
      <w:r w:rsidR="0026498B">
        <w:rPr>
          <w:rFonts w:ascii="Tahoma" w:hAnsi="Tahoma" w:cs="Tahoma"/>
          <w:b/>
          <w:sz w:val="16"/>
          <w:szCs w:val="16"/>
        </w:rPr>
        <w:t xml:space="preserve">June </w:t>
      </w:r>
      <w:r w:rsidR="00D17F28">
        <w:rPr>
          <w:rFonts w:ascii="Tahoma" w:hAnsi="Tahoma" w:cs="Tahoma"/>
          <w:b/>
          <w:sz w:val="16"/>
          <w:szCs w:val="16"/>
        </w:rPr>
        <w:t>24</w:t>
      </w:r>
      <w:r w:rsidR="007C6D5E" w:rsidRPr="00D74BEA">
        <w:rPr>
          <w:rFonts w:ascii="Tahoma" w:hAnsi="Tahoma" w:cs="Tahoma"/>
          <w:b/>
          <w:sz w:val="16"/>
          <w:szCs w:val="16"/>
        </w:rPr>
        <w:t>, 20</w:t>
      </w:r>
      <w:r w:rsidR="00D17F28">
        <w:rPr>
          <w:rFonts w:ascii="Tahoma" w:hAnsi="Tahoma" w:cs="Tahoma"/>
          <w:b/>
          <w:sz w:val="16"/>
          <w:szCs w:val="16"/>
        </w:rPr>
        <w:t>20</w:t>
      </w:r>
      <w:r w:rsidR="007C6D5E" w:rsidRPr="00D74BEA">
        <w:rPr>
          <w:rFonts w:ascii="Tahoma" w:hAnsi="Tahoma" w:cs="Tahoma"/>
          <w:sz w:val="16"/>
          <w:szCs w:val="16"/>
        </w:rPr>
        <w:t xml:space="preserve"> from </w:t>
      </w:r>
      <w:r w:rsidR="0026498B">
        <w:rPr>
          <w:rFonts w:ascii="Tahoma" w:hAnsi="Tahoma" w:cs="Tahoma"/>
          <w:sz w:val="16"/>
          <w:szCs w:val="16"/>
        </w:rPr>
        <w:t>9</w:t>
      </w:r>
      <w:r w:rsidR="007C6D5E" w:rsidRPr="00D74BEA">
        <w:rPr>
          <w:rFonts w:ascii="Tahoma" w:hAnsi="Tahoma" w:cs="Tahoma"/>
          <w:sz w:val="16"/>
          <w:szCs w:val="16"/>
        </w:rPr>
        <w:t xml:space="preserve">:00 a.m. to </w:t>
      </w:r>
      <w:r w:rsidR="0026498B">
        <w:rPr>
          <w:rFonts w:ascii="Tahoma" w:hAnsi="Tahoma" w:cs="Tahoma"/>
          <w:sz w:val="16"/>
          <w:szCs w:val="16"/>
        </w:rPr>
        <w:t>8</w:t>
      </w:r>
      <w:r w:rsidR="007C6D5E" w:rsidRPr="00D74BEA">
        <w:rPr>
          <w:rFonts w:ascii="Tahoma" w:hAnsi="Tahoma" w:cs="Tahoma"/>
          <w:sz w:val="16"/>
          <w:szCs w:val="16"/>
        </w:rPr>
        <w:t>:00 p.m. - Booth Set up</w:t>
      </w:r>
    </w:p>
    <w:p w14:paraId="1234C781" w14:textId="77777777" w:rsidR="007C6D5E" w:rsidRDefault="00887E5B" w:rsidP="00002E01">
      <w:pPr>
        <w:pStyle w:val="BodyText"/>
        <w:pBdr>
          <w:top w:val="dotDash" w:sz="4" w:space="1" w:color="auto" w:shadow="1"/>
          <w:left w:val="dotDash" w:sz="4" w:space="4" w:color="auto" w:shadow="1"/>
          <w:bottom w:val="dotDash" w:sz="4" w:space="1" w:color="auto" w:shadow="1"/>
          <w:right w:val="dotDash" w:sz="4" w:space="4" w:color="auto" w:shadow="1"/>
        </w:pBdr>
        <w:spacing w:after="0"/>
        <w:rPr>
          <w:rFonts w:ascii="Tahoma" w:hAnsi="Tahoma" w:cs="Tahoma"/>
          <w:sz w:val="16"/>
          <w:szCs w:val="16"/>
        </w:rPr>
      </w:pPr>
      <w:r w:rsidRPr="005C3608">
        <w:rPr>
          <w:rFonts w:ascii="Tahoma" w:hAnsi="Tahoma" w:cs="Tahoma"/>
          <w:b/>
          <w:sz w:val="16"/>
          <w:szCs w:val="16"/>
          <w:highlight w:val="yellow"/>
        </w:rPr>
        <w:t xml:space="preserve">Thursday, </w:t>
      </w:r>
      <w:r w:rsidR="00D61B18" w:rsidRPr="005C3608">
        <w:rPr>
          <w:rFonts w:ascii="Tahoma" w:hAnsi="Tahoma" w:cs="Tahoma"/>
          <w:b/>
          <w:sz w:val="16"/>
          <w:szCs w:val="16"/>
          <w:highlight w:val="yellow"/>
        </w:rPr>
        <w:t>June 2</w:t>
      </w:r>
      <w:r w:rsidR="00D17F28">
        <w:rPr>
          <w:rFonts w:ascii="Tahoma" w:hAnsi="Tahoma" w:cs="Tahoma"/>
          <w:b/>
          <w:sz w:val="16"/>
          <w:szCs w:val="16"/>
          <w:highlight w:val="yellow"/>
        </w:rPr>
        <w:t>5</w:t>
      </w:r>
      <w:r w:rsidR="007C6D5E" w:rsidRPr="005C3608">
        <w:rPr>
          <w:rFonts w:ascii="Tahoma" w:hAnsi="Tahoma" w:cs="Tahoma"/>
          <w:b/>
          <w:sz w:val="16"/>
          <w:szCs w:val="16"/>
          <w:highlight w:val="yellow"/>
        </w:rPr>
        <w:t>, 20</w:t>
      </w:r>
      <w:r w:rsidR="00D17F28">
        <w:rPr>
          <w:rFonts w:ascii="Tahoma" w:hAnsi="Tahoma" w:cs="Tahoma"/>
          <w:b/>
          <w:sz w:val="16"/>
          <w:szCs w:val="16"/>
          <w:highlight w:val="yellow"/>
        </w:rPr>
        <w:t>20</w:t>
      </w:r>
      <w:r w:rsidR="007C6D5E" w:rsidRPr="005C3608">
        <w:rPr>
          <w:rFonts w:ascii="Tahoma" w:hAnsi="Tahoma" w:cs="Tahoma"/>
          <w:sz w:val="16"/>
          <w:szCs w:val="16"/>
          <w:highlight w:val="yellow"/>
        </w:rPr>
        <w:t xml:space="preserve">- Deadline for Set-up 3:00 p.m. All vendors are expected to be set up and in place by 3 p.m. and for the </w:t>
      </w:r>
      <w:r w:rsidR="007C6D5E" w:rsidRPr="000F4CA0">
        <w:rPr>
          <w:rFonts w:ascii="Tahoma" w:hAnsi="Tahoma" w:cs="Tahoma"/>
          <w:sz w:val="16"/>
          <w:szCs w:val="16"/>
          <w:highlight w:val="yellow"/>
          <w:u w:val="single"/>
        </w:rPr>
        <w:t>entire event</w:t>
      </w:r>
      <w:r w:rsidR="00EE793A">
        <w:rPr>
          <w:rFonts w:ascii="Tahoma" w:hAnsi="Tahoma" w:cs="Tahoma"/>
          <w:sz w:val="16"/>
          <w:szCs w:val="16"/>
          <w:highlight w:val="yellow"/>
          <w:u w:val="single"/>
        </w:rPr>
        <w:t xml:space="preserve"> (all days)</w:t>
      </w:r>
      <w:r w:rsidR="007C6D5E" w:rsidRPr="000F4CA0">
        <w:rPr>
          <w:rFonts w:ascii="Tahoma" w:hAnsi="Tahoma" w:cs="Tahoma"/>
          <w:sz w:val="16"/>
          <w:szCs w:val="16"/>
          <w:highlight w:val="yellow"/>
          <w:u w:val="single"/>
        </w:rPr>
        <w:t>.</w:t>
      </w:r>
    </w:p>
    <w:p w14:paraId="0DD64BD9" w14:textId="77777777" w:rsidR="00887E5B" w:rsidRPr="007C6AF4" w:rsidRDefault="00887E5B" w:rsidP="00002E01">
      <w:pPr>
        <w:pStyle w:val="BodyText"/>
        <w:pBdr>
          <w:top w:val="dotDash" w:sz="4" w:space="1" w:color="auto" w:shadow="1"/>
          <w:left w:val="dotDash" w:sz="4" w:space="4" w:color="auto" w:shadow="1"/>
          <w:bottom w:val="dotDash" w:sz="4" w:space="1" w:color="auto" w:shadow="1"/>
          <w:right w:val="dotDash" w:sz="4" w:space="4" w:color="auto" w:shadow="1"/>
        </w:pBdr>
        <w:spacing w:after="0"/>
        <w:rPr>
          <w:rFonts w:ascii="Tahoma" w:hAnsi="Tahoma" w:cs="Tahoma"/>
          <w:sz w:val="16"/>
          <w:szCs w:val="16"/>
        </w:rPr>
      </w:pPr>
      <w:r>
        <w:rPr>
          <w:rFonts w:ascii="Tahoma" w:hAnsi="Tahoma" w:cs="Tahoma"/>
          <w:b/>
          <w:sz w:val="16"/>
          <w:szCs w:val="16"/>
        </w:rPr>
        <w:t xml:space="preserve">Thursday, </w:t>
      </w:r>
      <w:r w:rsidRPr="00D74BEA">
        <w:rPr>
          <w:rFonts w:ascii="Tahoma" w:hAnsi="Tahoma" w:cs="Tahoma"/>
          <w:b/>
          <w:sz w:val="16"/>
          <w:szCs w:val="16"/>
        </w:rPr>
        <w:t>June 2</w:t>
      </w:r>
      <w:r w:rsidR="00D17F28">
        <w:rPr>
          <w:rFonts w:ascii="Tahoma" w:hAnsi="Tahoma" w:cs="Tahoma"/>
          <w:b/>
          <w:sz w:val="16"/>
          <w:szCs w:val="16"/>
        </w:rPr>
        <w:t>5</w:t>
      </w:r>
      <w:r w:rsidRPr="00D74BEA">
        <w:rPr>
          <w:rFonts w:ascii="Tahoma" w:hAnsi="Tahoma" w:cs="Tahoma"/>
          <w:b/>
          <w:sz w:val="16"/>
          <w:szCs w:val="16"/>
        </w:rPr>
        <w:t>, 20</w:t>
      </w:r>
      <w:r w:rsidR="00D17F28">
        <w:rPr>
          <w:rFonts w:ascii="Tahoma" w:hAnsi="Tahoma" w:cs="Tahoma"/>
          <w:b/>
          <w:sz w:val="16"/>
          <w:szCs w:val="16"/>
        </w:rPr>
        <w:t>20</w:t>
      </w:r>
      <w:r>
        <w:rPr>
          <w:rFonts w:ascii="Tahoma" w:hAnsi="Tahoma" w:cs="Tahoma"/>
          <w:b/>
          <w:sz w:val="16"/>
          <w:szCs w:val="16"/>
        </w:rPr>
        <w:t xml:space="preserve"> </w:t>
      </w:r>
      <w:r w:rsidRPr="007C6AF4">
        <w:rPr>
          <w:rFonts w:ascii="Tahoma" w:hAnsi="Tahoma" w:cs="Tahoma"/>
          <w:sz w:val="16"/>
          <w:szCs w:val="16"/>
        </w:rPr>
        <w:t xml:space="preserve">from </w:t>
      </w:r>
      <w:r w:rsidR="007C6AF4" w:rsidRPr="007C6AF4">
        <w:rPr>
          <w:rFonts w:ascii="Tahoma" w:hAnsi="Tahoma" w:cs="Tahoma"/>
          <w:sz w:val="16"/>
          <w:szCs w:val="16"/>
        </w:rPr>
        <w:t>5:00 p.m. - 10</w:t>
      </w:r>
      <w:r w:rsidRPr="007C6AF4">
        <w:rPr>
          <w:rFonts w:ascii="Tahoma" w:hAnsi="Tahoma" w:cs="Tahoma"/>
          <w:sz w:val="16"/>
          <w:szCs w:val="16"/>
        </w:rPr>
        <w:t>:00 p.m. - Festival Hours of Operations</w:t>
      </w:r>
      <w:r w:rsidR="006A3FCB">
        <w:rPr>
          <w:rFonts w:ascii="Tahoma" w:hAnsi="Tahoma" w:cs="Tahoma"/>
          <w:sz w:val="16"/>
          <w:szCs w:val="16"/>
        </w:rPr>
        <w:t xml:space="preserve"> (Parade will be at 7 p.m.)</w:t>
      </w:r>
    </w:p>
    <w:p w14:paraId="71288F35" w14:textId="77777777" w:rsidR="007C6D5E" w:rsidRPr="007C6AF4" w:rsidRDefault="00A04167" w:rsidP="00002E01">
      <w:pPr>
        <w:pStyle w:val="BodyText"/>
        <w:pBdr>
          <w:top w:val="dotDash" w:sz="4" w:space="1" w:color="auto" w:shadow="1"/>
          <w:left w:val="dotDash" w:sz="4" w:space="4" w:color="auto" w:shadow="1"/>
          <w:bottom w:val="dotDash" w:sz="4" w:space="1" w:color="auto" w:shadow="1"/>
          <w:right w:val="dotDash" w:sz="4" w:space="4" w:color="auto" w:shadow="1"/>
        </w:pBdr>
        <w:spacing w:after="0"/>
        <w:rPr>
          <w:rFonts w:ascii="Tahoma" w:hAnsi="Tahoma" w:cs="Tahoma"/>
          <w:b/>
          <w:bCs/>
          <w:sz w:val="16"/>
          <w:szCs w:val="16"/>
        </w:rPr>
      </w:pPr>
      <w:r w:rsidRPr="007C6AF4">
        <w:rPr>
          <w:rFonts w:ascii="Tahoma" w:hAnsi="Tahoma" w:cs="Tahoma"/>
          <w:b/>
          <w:sz w:val="16"/>
          <w:szCs w:val="16"/>
        </w:rPr>
        <w:t>Friday June 2</w:t>
      </w:r>
      <w:r w:rsidR="00D17F28">
        <w:rPr>
          <w:rFonts w:ascii="Tahoma" w:hAnsi="Tahoma" w:cs="Tahoma"/>
          <w:b/>
          <w:sz w:val="16"/>
          <w:szCs w:val="16"/>
        </w:rPr>
        <w:t>6</w:t>
      </w:r>
      <w:r w:rsidR="007C6D5E" w:rsidRPr="007C6AF4">
        <w:rPr>
          <w:rFonts w:ascii="Tahoma" w:hAnsi="Tahoma" w:cs="Tahoma"/>
          <w:b/>
          <w:sz w:val="16"/>
          <w:szCs w:val="16"/>
        </w:rPr>
        <w:t>, 20</w:t>
      </w:r>
      <w:r w:rsidR="00D17F28">
        <w:rPr>
          <w:rFonts w:ascii="Tahoma" w:hAnsi="Tahoma" w:cs="Tahoma"/>
          <w:b/>
          <w:sz w:val="16"/>
          <w:szCs w:val="16"/>
        </w:rPr>
        <w:t>20</w:t>
      </w:r>
      <w:r w:rsidR="007C6D5E" w:rsidRPr="007C6AF4">
        <w:rPr>
          <w:rFonts w:ascii="Tahoma" w:hAnsi="Tahoma" w:cs="Tahoma"/>
          <w:sz w:val="16"/>
          <w:szCs w:val="16"/>
        </w:rPr>
        <w:t xml:space="preserve"> from 5:00 p.m. - 1</w:t>
      </w:r>
      <w:r w:rsidR="007C6AF4" w:rsidRPr="007C6AF4">
        <w:rPr>
          <w:rFonts w:ascii="Tahoma" w:hAnsi="Tahoma" w:cs="Tahoma"/>
          <w:sz w:val="16"/>
          <w:szCs w:val="16"/>
        </w:rPr>
        <w:t>1</w:t>
      </w:r>
      <w:r w:rsidR="007C6D5E" w:rsidRPr="007C6AF4">
        <w:rPr>
          <w:rFonts w:ascii="Tahoma" w:hAnsi="Tahoma" w:cs="Tahoma"/>
          <w:sz w:val="16"/>
          <w:szCs w:val="16"/>
        </w:rPr>
        <w:t>:00 p.m. - Festival Hours of Operations</w:t>
      </w:r>
    </w:p>
    <w:p w14:paraId="3C0ADA1E" w14:textId="77777777" w:rsidR="007C6D5E" w:rsidRPr="00D74BEA" w:rsidRDefault="00A04167" w:rsidP="00002E01">
      <w:pPr>
        <w:pBdr>
          <w:top w:val="dotDash" w:sz="4" w:space="1" w:color="auto" w:shadow="1"/>
          <w:left w:val="dotDash" w:sz="4" w:space="4" w:color="auto" w:shadow="1"/>
          <w:bottom w:val="dotDash" w:sz="4" w:space="1" w:color="auto" w:shadow="1"/>
          <w:right w:val="dotDash" w:sz="4" w:space="4" w:color="auto" w:shadow="1"/>
        </w:pBdr>
        <w:rPr>
          <w:rFonts w:ascii="Tahoma" w:hAnsi="Tahoma" w:cs="Tahoma"/>
          <w:sz w:val="16"/>
          <w:szCs w:val="16"/>
        </w:rPr>
      </w:pPr>
      <w:r w:rsidRPr="007C6AF4">
        <w:rPr>
          <w:rFonts w:ascii="Tahoma" w:hAnsi="Tahoma" w:cs="Tahoma"/>
          <w:b/>
          <w:sz w:val="16"/>
          <w:szCs w:val="16"/>
        </w:rPr>
        <w:t xml:space="preserve">Saturday June </w:t>
      </w:r>
      <w:r w:rsidR="00D17F28">
        <w:rPr>
          <w:rFonts w:ascii="Tahoma" w:hAnsi="Tahoma" w:cs="Tahoma"/>
          <w:b/>
          <w:sz w:val="16"/>
          <w:szCs w:val="16"/>
        </w:rPr>
        <w:t>27</w:t>
      </w:r>
      <w:r w:rsidR="00D61B18" w:rsidRPr="007C6AF4">
        <w:rPr>
          <w:rFonts w:ascii="Tahoma" w:hAnsi="Tahoma" w:cs="Tahoma"/>
          <w:b/>
          <w:sz w:val="16"/>
          <w:szCs w:val="16"/>
        </w:rPr>
        <w:t>, 20</w:t>
      </w:r>
      <w:r w:rsidR="00D17F28">
        <w:rPr>
          <w:rFonts w:ascii="Tahoma" w:hAnsi="Tahoma" w:cs="Tahoma"/>
          <w:b/>
          <w:sz w:val="16"/>
          <w:szCs w:val="16"/>
        </w:rPr>
        <w:t>20</w:t>
      </w:r>
      <w:r w:rsidR="007C6D5E" w:rsidRPr="007C6AF4">
        <w:rPr>
          <w:rFonts w:ascii="Tahoma" w:hAnsi="Tahoma" w:cs="Tahoma"/>
          <w:sz w:val="16"/>
          <w:szCs w:val="16"/>
        </w:rPr>
        <w:t xml:space="preserve"> from </w:t>
      </w:r>
      <w:r w:rsidR="00887E5B" w:rsidRPr="007C6AF4">
        <w:rPr>
          <w:rFonts w:ascii="Tahoma" w:hAnsi="Tahoma" w:cs="Tahoma"/>
          <w:sz w:val="16"/>
          <w:szCs w:val="16"/>
        </w:rPr>
        <w:t>12</w:t>
      </w:r>
      <w:r w:rsidR="007C6D5E" w:rsidRPr="007C6AF4">
        <w:rPr>
          <w:rFonts w:ascii="Tahoma" w:hAnsi="Tahoma" w:cs="Tahoma"/>
          <w:sz w:val="16"/>
          <w:szCs w:val="16"/>
        </w:rPr>
        <w:t xml:space="preserve">:00 </w:t>
      </w:r>
      <w:r w:rsidR="00887E5B" w:rsidRPr="007C6AF4">
        <w:rPr>
          <w:rFonts w:ascii="Tahoma" w:hAnsi="Tahoma" w:cs="Tahoma"/>
          <w:sz w:val="16"/>
          <w:szCs w:val="16"/>
        </w:rPr>
        <w:t>p</w:t>
      </w:r>
      <w:r w:rsidR="007C6D5E" w:rsidRPr="007C6AF4">
        <w:rPr>
          <w:rFonts w:ascii="Tahoma" w:hAnsi="Tahoma" w:cs="Tahoma"/>
          <w:sz w:val="16"/>
          <w:szCs w:val="16"/>
        </w:rPr>
        <w:t>.m. - 11:00 p.m.</w:t>
      </w:r>
      <w:r w:rsidR="007C6D5E" w:rsidRPr="00D74BEA">
        <w:rPr>
          <w:rFonts w:ascii="Tahoma" w:hAnsi="Tahoma" w:cs="Tahoma"/>
          <w:sz w:val="16"/>
          <w:szCs w:val="16"/>
        </w:rPr>
        <w:t xml:space="preserve"> - Festival Hours of Operations</w:t>
      </w:r>
      <w:r w:rsidR="006A3FCB">
        <w:rPr>
          <w:rFonts w:ascii="Tahoma" w:hAnsi="Tahoma" w:cs="Tahoma"/>
          <w:sz w:val="16"/>
          <w:szCs w:val="16"/>
        </w:rPr>
        <w:t xml:space="preserve"> (</w:t>
      </w:r>
      <w:r w:rsidR="007C6D5E" w:rsidRPr="00D74BEA">
        <w:rPr>
          <w:rFonts w:ascii="Tahoma" w:hAnsi="Tahoma" w:cs="Tahoma"/>
          <w:sz w:val="16"/>
          <w:szCs w:val="16"/>
        </w:rPr>
        <w:t xml:space="preserve">Fireworks </w:t>
      </w:r>
      <w:r w:rsidR="006A3FCB">
        <w:rPr>
          <w:rFonts w:ascii="Tahoma" w:hAnsi="Tahoma" w:cs="Tahoma"/>
          <w:sz w:val="16"/>
          <w:szCs w:val="16"/>
        </w:rPr>
        <w:t xml:space="preserve">will be at </w:t>
      </w:r>
      <w:r w:rsidR="007C6D5E" w:rsidRPr="00D74BEA">
        <w:rPr>
          <w:rFonts w:ascii="Tahoma" w:hAnsi="Tahoma" w:cs="Tahoma"/>
          <w:sz w:val="16"/>
          <w:szCs w:val="16"/>
        </w:rPr>
        <w:t>10:</w:t>
      </w:r>
      <w:r w:rsidR="00EE793A">
        <w:rPr>
          <w:rFonts w:ascii="Tahoma" w:hAnsi="Tahoma" w:cs="Tahoma"/>
          <w:sz w:val="16"/>
          <w:szCs w:val="16"/>
        </w:rPr>
        <w:t>15</w:t>
      </w:r>
      <w:r w:rsidR="007C6D5E" w:rsidRPr="00D74BEA">
        <w:rPr>
          <w:rFonts w:ascii="Tahoma" w:hAnsi="Tahoma" w:cs="Tahoma"/>
          <w:sz w:val="16"/>
          <w:szCs w:val="16"/>
        </w:rPr>
        <w:t xml:space="preserve"> p.m.</w:t>
      </w:r>
      <w:r w:rsidR="006A3FCB">
        <w:rPr>
          <w:rFonts w:ascii="Tahoma" w:hAnsi="Tahoma" w:cs="Tahoma"/>
          <w:sz w:val="16"/>
          <w:szCs w:val="16"/>
        </w:rPr>
        <w:t>)</w:t>
      </w:r>
    </w:p>
    <w:p w14:paraId="075E801A" w14:textId="77777777" w:rsidR="007C6D5E" w:rsidRPr="00D74BEA" w:rsidRDefault="00A04167" w:rsidP="00002E01">
      <w:pPr>
        <w:pBdr>
          <w:top w:val="dotDash" w:sz="4" w:space="1" w:color="auto" w:shadow="1"/>
          <w:left w:val="dotDash" w:sz="4" w:space="4" w:color="auto" w:shadow="1"/>
          <w:bottom w:val="dotDash" w:sz="4" w:space="1" w:color="auto" w:shadow="1"/>
          <w:right w:val="dotDash" w:sz="4" w:space="4" w:color="auto" w:shadow="1"/>
        </w:pBdr>
        <w:rPr>
          <w:rFonts w:ascii="Tahoma" w:hAnsi="Tahoma" w:cs="Tahoma"/>
          <w:sz w:val="16"/>
          <w:szCs w:val="16"/>
        </w:rPr>
      </w:pPr>
      <w:r w:rsidRPr="00D74BEA">
        <w:rPr>
          <w:rFonts w:ascii="Tahoma" w:hAnsi="Tahoma" w:cs="Tahoma"/>
          <w:b/>
          <w:sz w:val="16"/>
          <w:szCs w:val="16"/>
        </w:rPr>
        <w:t>Sunday Ju</w:t>
      </w:r>
      <w:r w:rsidR="00D17F28">
        <w:rPr>
          <w:rFonts w:ascii="Tahoma" w:hAnsi="Tahoma" w:cs="Tahoma"/>
          <w:b/>
          <w:sz w:val="16"/>
          <w:szCs w:val="16"/>
        </w:rPr>
        <w:t>ne</w:t>
      </w:r>
      <w:r w:rsidRPr="00D74BEA">
        <w:rPr>
          <w:rFonts w:ascii="Tahoma" w:hAnsi="Tahoma" w:cs="Tahoma"/>
          <w:b/>
          <w:sz w:val="16"/>
          <w:szCs w:val="16"/>
        </w:rPr>
        <w:t xml:space="preserve"> </w:t>
      </w:r>
      <w:r w:rsidR="00D17F28">
        <w:rPr>
          <w:rFonts w:ascii="Tahoma" w:hAnsi="Tahoma" w:cs="Tahoma"/>
          <w:b/>
          <w:sz w:val="16"/>
          <w:szCs w:val="16"/>
        </w:rPr>
        <w:t>28</w:t>
      </w:r>
      <w:r w:rsidR="007C6D5E" w:rsidRPr="00D74BEA">
        <w:rPr>
          <w:rFonts w:ascii="Tahoma" w:hAnsi="Tahoma" w:cs="Tahoma"/>
          <w:b/>
          <w:sz w:val="16"/>
          <w:szCs w:val="16"/>
        </w:rPr>
        <w:t>, 20</w:t>
      </w:r>
      <w:r w:rsidR="00D17F28">
        <w:rPr>
          <w:rFonts w:ascii="Tahoma" w:hAnsi="Tahoma" w:cs="Tahoma"/>
          <w:b/>
          <w:sz w:val="16"/>
          <w:szCs w:val="16"/>
        </w:rPr>
        <w:t>20</w:t>
      </w:r>
      <w:r w:rsidR="007C6D5E" w:rsidRPr="00D74BEA">
        <w:rPr>
          <w:rFonts w:ascii="Tahoma" w:hAnsi="Tahoma" w:cs="Tahoma"/>
          <w:sz w:val="16"/>
          <w:szCs w:val="16"/>
        </w:rPr>
        <w:t xml:space="preserve"> </w:t>
      </w:r>
      <w:r w:rsidR="00887E5B">
        <w:rPr>
          <w:rFonts w:ascii="Tahoma" w:hAnsi="Tahoma" w:cs="Tahoma"/>
          <w:sz w:val="16"/>
          <w:szCs w:val="16"/>
        </w:rPr>
        <w:t>Rain date, if needed.</w:t>
      </w:r>
    </w:p>
    <w:p w14:paraId="4F6518B2" w14:textId="77777777" w:rsidR="002D2E22" w:rsidRPr="0068000D" w:rsidRDefault="002D2E22" w:rsidP="002D2E22">
      <w:pPr>
        <w:pStyle w:val="BodyText"/>
        <w:numPr>
          <w:ilvl w:val="0"/>
          <w:numId w:val="24"/>
        </w:numPr>
        <w:jc w:val="both"/>
        <w:rPr>
          <w:rFonts w:ascii="Calibri" w:hAnsi="Calibri" w:cs="Tahoma"/>
          <w:sz w:val="15"/>
          <w:szCs w:val="15"/>
        </w:rPr>
      </w:pPr>
      <w:r w:rsidRPr="0068000D">
        <w:rPr>
          <w:rFonts w:ascii="Calibri" w:hAnsi="Calibri" w:cs="Tahoma"/>
          <w:sz w:val="15"/>
          <w:szCs w:val="15"/>
        </w:rPr>
        <w:t>The Columbia Chamber of Commerce reserves the right to make and change reasonable rules and regulations regarding use and occupancy of booth space.  The signing of the contract identifies that you have agreed to abide by such rules and regulations.  Failure to abide by the agreed upon rules and regulations shall be cause for the cancellation of this agreement and shall result in forfeiture of all fees or considerations paid by the space renter.</w:t>
      </w:r>
    </w:p>
    <w:p w14:paraId="747147CB" w14:textId="77777777" w:rsidR="00D74BEA" w:rsidRPr="0068000D" w:rsidRDefault="0026498B" w:rsidP="00D74BEA">
      <w:pPr>
        <w:pStyle w:val="BodyText"/>
        <w:numPr>
          <w:ilvl w:val="0"/>
          <w:numId w:val="24"/>
        </w:numPr>
        <w:tabs>
          <w:tab w:val="num" w:pos="720"/>
        </w:tabs>
        <w:jc w:val="both"/>
        <w:rPr>
          <w:rFonts w:ascii="Calibri" w:hAnsi="Calibri" w:cs="Tahoma"/>
          <w:sz w:val="15"/>
          <w:szCs w:val="15"/>
          <w:u w:val="single"/>
        </w:rPr>
      </w:pPr>
      <w:r w:rsidRPr="0068000D">
        <w:rPr>
          <w:rFonts w:ascii="Calibri" w:hAnsi="Calibri" w:cs="Tahoma"/>
          <w:sz w:val="15"/>
          <w:szCs w:val="15"/>
        </w:rPr>
        <w:t>Vendors who participated in 20</w:t>
      </w:r>
      <w:r w:rsidR="00EE793A">
        <w:rPr>
          <w:rFonts w:ascii="Calibri" w:hAnsi="Calibri" w:cs="Tahoma"/>
          <w:sz w:val="15"/>
          <w:szCs w:val="15"/>
        </w:rPr>
        <w:t>20</w:t>
      </w:r>
      <w:r w:rsidR="007C6D5E" w:rsidRPr="0068000D">
        <w:rPr>
          <w:rFonts w:ascii="Calibri" w:hAnsi="Calibri" w:cs="Tahoma"/>
          <w:sz w:val="15"/>
          <w:szCs w:val="15"/>
        </w:rPr>
        <w:t xml:space="preserve"> Homecoming Festival have first consideration. However, returning vendors must submit their application and all fees must be </w:t>
      </w:r>
      <w:r w:rsidRPr="0068000D">
        <w:rPr>
          <w:rFonts w:ascii="Calibri" w:hAnsi="Calibri" w:cs="Tahoma"/>
          <w:b/>
          <w:bCs/>
          <w:iCs/>
          <w:sz w:val="15"/>
          <w:szCs w:val="15"/>
          <w:u w:val="single"/>
        </w:rPr>
        <w:t xml:space="preserve">PAID IN FULL BY </w:t>
      </w:r>
      <w:r w:rsidR="00EE793A">
        <w:rPr>
          <w:rFonts w:ascii="Calibri" w:hAnsi="Calibri" w:cs="Tahoma"/>
          <w:b/>
          <w:bCs/>
          <w:iCs/>
          <w:sz w:val="15"/>
          <w:szCs w:val="15"/>
          <w:u w:val="single"/>
        </w:rPr>
        <w:t>May 30</w:t>
      </w:r>
      <w:r w:rsidR="00D17F28">
        <w:rPr>
          <w:rFonts w:ascii="Calibri" w:hAnsi="Calibri" w:cs="Tahoma"/>
          <w:b/>
          <w:bCs/>
          <w:iCs/>
          <w:sz w:val="15"/>
          <w:szCs w:val="15"/>
          <w:u w:val="single"/>
        </w:rPr>
        <w:t>, 2020</w:t>
      </w:r>
      <w:r w:rsidR="007C6D5E" w:rsidRPr="0068000D">
        <w:rPr>
          <w:rFonts w:ascii="Calibri" w:hAnsi="Calibri" w:cs="Tahoma"/>
          <w:b/>
          <w:bCs/>
          <w:iCs/>
          <w:sz w:val="15"/>
          <w:szCs w:val="15"/>
        </w:rPr>
        <w:t>.</w:t>
      </w:r>
      <w:r w:rsidR="007C6D5E" w:rsidRPr="0068000D">
        <w:rPr>
          <w:rFonts w:ascii="Calibri" w:hAnsi="Calibri" w:cs="Tahoma"/>
          <w:sz w:val="15"/>
          <w:szCs w:val="15"/>
        </w:rPr>
        <w:t xml:space="preserve">  If returning vendor does not </w:t>
      </w:r>
      <w:r w:rsidR="00A04167" w:rsidRPr="0068000D">
        <w:rPr>
          <w:rFonts w:ascii="Calibri" w:hAnsi="Calibri" w:cs="Tahoma"/>
          <w:sz w:val="15"/>
          <w:szCs w:val="15"/>
        </w:rPr>
        <w:t xml:space="preserve">pay their fees by </w:t>
      </w:r>
      <w:r w:rsidR="00EE793A">
        <w:rPr>
          <w:rFonts w:ascii="Calibri" w:hAnsi="Calibri" w:cs="Tahoma"/>
          <w:sz w:val="15"/>
          <w:szCs w:val="15"/>
        </w:rPr>
        <w:t>May 30</w:t>
      </w:r>
      <w:r w:rsidR="00D17F28">
        <w:rPr>
          <w:rFonts w:ascii="Calibri" w:hAnsi="Calibri" w:cs="Tahoma"/>
          <w:sz w:val="15"/>
          <w:szCs w:val="15"/>
        </w:rPr>
        <w:t>, 2020</w:t>
      </w:r>
      <w:r w:rsidR="007C6D5E" w:rsidRPr="0068000D">
        <w:rPr>
          <w:rFonts w:ascii="Calibri" w:hAnsi="Calibri" w:cs="Tahoma"/>
          <w:sz w:val="15"/>
          <w:szCs w:val="15"/>
        </w:rPr>
        <w:t>, be aware that you will be surrendering your spot at the festival. Returning vendors must have any changes to original setup provided in previous years reviewed and approved by the Con</w:t>
      </w:r>
      <w:r w:rsidR="007F29E3" w:rsidRPr="0068000D">
        <w:rPr>
          <w:rFonts w:ascii="Calibri" w:hAnsi="Calibri" w:cs="Tahoma"/>
          <w:sz w:val="15"/>
          <w:szCs w:val="15"/>
        </w:rPr>
        <w:t xml:space="preserve">cession Director prior to </w:t>
      </w:r>
      <w:r w:rsidR="00EE793A">
        <w:rPr>
          <w:rFonts w:ascii="Calibri" w:hAnsi="Calibri" w:cs="Tahoma"/>
          <w:sz w:val="15"/>
          <w:szCs w:val="15"/>
        </w:rPr>
        <w:t>5</w:t>
      </w:r>
      <w:r w:rsidR="00A04167" w:rsidRPr="0068000D">
        <w:rPr>
          <w:rFonts w:ascii="Calibri" w:hAnsi="Calibri" w:cs="Tahoma"/>
          <w:sz w:val="15"/>
          <w:szCs w:val="15"/>
        </w:rPr>
        <w:t>/</w:t>
      </w:r>
      <w:r w:rsidR="00EE793A">
        <w:rPr>
          <w:rFonts w:ascii="Calibri" w:hAnsi="Calibri" w:cs="Tahoma"/>
          <w:sz w:val="15"/>
          <w:szCs w:val="15"/>
        </w:rPr>
        <w:t>3</w:t>
      </w:r>
      <w:r w:rsidR="00D17F28">
        <w:rPr>
          <w:rFonts w:ascii="Calibri" w:hAnsi="Calibri" w:cs="Tahoma"/>
          <w:sz w:val="15"/>
          <w:szCs w:val="15"/>
        </w:rPr>
        <w:t>0</w:t>
      </w:r>
      <w:r w:rsidR="00A04167" w:rsidRPr="0068000D">
        <w:rPr>
          <w:rFonts w:ascii="Calibri" w:hAnsi="Calibri" w:cs="Tahoma"/>
          <w:sz w:val="15"/>
          <w:szCs w:val="15"/>
        </w:rPr>
        <w:t>/</w:t>
      </w:r>
      <w:r w:rsidR="00D17F28">
        <w:rPr>
          <w:rFonts w:ascii="Calibri" w:hAnsi="Calibri" w:cs="Tahoma"/>
          <w:sz w:val="15"/>
          <w:szCs w:val="15"/>
        </w:rPr>
        <w:t>20</w:t>
      </w:r>
      <w:r w:rsidR="007C6D5E" w:rsidRPr="0068000D">
        <w:rPr>
          <w:rFonts w:ascii="Calibri" w:hAnsi="Calibri" w:cs="Tahoma"/>
          <w:sz w:val="15"/>
          <w:szCs w:val="15"/>
        </w:rPr>
        <w:t>.</w:t>
      </w:r>
    </w:p>
    <w:p w14:paraId="38DC1C80" w14:textId="77777777" w:rsidR="00D74BEA" w:rsidRPr="0068000D" w:rsidRDefault="007C6D5E" w:rsidP="00D74BEA">
      <w:pPr>
        <w:pStyle w:val="BodyText"/>
        <w:numPr>
          <w:ilvl w:val="0"/>
          <w:numId w:val="24"/>
        </w:numPr>
        <w:tabs>
          <w:tab w:val="num" w:pos="720"/>
        </w:tabs>
        <w:jc w:val="both"/>
        <w:rPr>
          <w:rFonts w:ascii="Calibri" w:hAnsi="Calibri" w:cs="Tahoma"/>
          <w:sz w:val="15"/>
          <w:szCs w:val="15"/>
          <w:u w:val="single"/>
        </w:rPr>
      </w:pPr>
      <w:r w:rsidRPr="0068000D">
        <w:rPr>
          <w:rFonts w:ascii="Calibri" w:hAnsi="Calibri" w:cs="Tahoma"/>
          <w:sz w:val="15"/>
          <w:szCs w:val="15"/>
        </w:rPr>
        <w:t>The</w:t>
      </w:r>
      <w:r w:rsidR="001300B9" w:rsidRPr="0068000D">
        <w:rPr>
          <w:rFonts w:ascii="Calibri" w:hAnsi="Calibri" w:cs="Tahoma"/>
          <w:sz w:val="15"/>
          <w:szCs w:val="15"/>
        </w:rPr>
        <w:t xml:space="preserve"> </w:t>
      </w:r>
      <w:r w:rsidRPr="0068000D">
        <w:rPr>
          <w:rFonts w:ascii="Calibri" w:hAnsi="Calibri" w:cs="Tahoma"/>
          <w:sz w:val="15"/>
          <w:szCs w:val="15"/>
        </w:rPr>
        <w:t xml:space="preserve">Concession Director must approve new vendors and all equipment to be used by vendor prior to submitting their application. New vendors must submit applications and be </w:t>
      </w:r>
      <w:r w:rsidR="00A04167" w:rsidRPr="0068000D">
        <w:rPr>
          <w:rFonts w:ascii="Calibri" w:hAnsi="Calibri" w:cs="Tahoma"/>
          <w:b/>
          <w:bCs/>
          <w:iCs/>
          <w:sz w:val="15"/>
          <w:szCs w:val="15"/>
          <w:u w:val="single"/>
        </w:rPr>
        <w:t xml:space="preserve">PAID IN FULL by </w:t>
      </w:r>
      <w:r w:rsidR="00EE793A">
        <w:rPr>
          <w:rFonts w:ascii="Calibri" w:hAnsi="Calibri" w:cs="Tahoma"/>
          <w:b/>
          <w:bCs/>
          <w:iCs/>
          <w:sz w:val="15"/>
          <w:szCs w:val="15"/>
          <w:u w:val="single"/>
        </w:rPr>
        <w:t>May 30</w:t>
      </w:r>
      <w:r w:rsidR="00D17F28">
        <w:rPr>
          <w:rFonts w:ascii="Calibri" w:hAnsi="Calibri" w:cs="Tahoma"/>
          <w:b/>
          <w:bCs/>
          <w:iCs/>
          <w:sz w:val="15"/>
          <w:szCs w:val="15"/>
          <w:u w:val="single"/>
        </w:rPr>
        <w:t>, 2020</w:t>
      </w:r>
      <w:r w:rsidRPr="0068000D">
        <w:rPr>
          <w:rFonts w:ascii="Calibri" w:hAnsi="Calibri" w:cs="Tahoma"/>
          <w:b/>
          <w:bCs/>
          <w:sz w:val="15"/>
          <w:szCs w:val="15"/>
          <w:u w:val="single"/>
        </w:rPr>
        <w:t>.</w:t>
      </w:r>
      <w:r w:rsidRPr="0068000D">
        <w:rPr>
          <w:rFonts w:ascii="Calibri" w:hAnsi="Calibri" w:cs="Tahoma"/>
          <w:sz w:val="15"/>
          <w:szCs w:val="15"/>
        </w:rPr>
        <w:t xml:space="preserve"> </w:t>
      </w:r>
      <w:r w:rsidRPr="0068000D">
        <w:rPr>
          <w:rFonts w:ascii="Calibri" w:hAnsi="Calibri" w:cs="Tahoma"/>
          <w:bCs/>
          <w:color w:val="000000"/>
          <w:sz w:val="15"/>
          <w:szCs w:val="15"/>
        </w:rPr>
        <w:t>NOTE: Submission of application for booth does not secure acceptance or placement of booth.</w:t>
      </w:r>
    </w:p>
    <w:p w14:paraId="6F3E27C0" w14:textId="77777777" w:rsidR="00D74BEA" w:rsidRPr="0068000D" w:rsidRDefault="007C6D5E" w:rsidP="00D74BEA">
      <w:pPr>
        <w:pStyle w:val="BodyText"/>
        <w:numPr>
          <w:ilvl w:val="0"/>
          <w:numId w:val="24"/>
        </w:numPr>
        <w:tabs>
          <w:tab w:val="num" w:pos="720"/>
        </w:tabs>
        <w:jc w:val="both"/>
        <w:rPr>
          <w:rFonts w:ascii="Calibri" w:hAnsi="Calibri" w:cs="Tahoma"/>
          <w:sz w:val="15"/>
          <w:szCs w:val="15"/>
          <w:u w:val="single"/>
        </w:rPr>
      </w:pPr>
      <w:r w:rsidRPr="0068000D">
        <w:rPr>
          <w:rFonts w:ascii="Calibri" w:hAnsi="Calibri"/>
          <w:sz w:val="15"/>
          <w:szCs w:val="15"/>
        </w:rPr>
        <w:t xml:space="preserve">All products and/or services offered for sale during this festival must be the same products and/or services approved during the selection process. </w:t>
      </w:r>
      <w:r w:rsidR="00D61B18" w:rsidRPr="0068000D">
        <w:rPr>
          <w:rFonts w:ascii="Calibri" w:hAnsi="Calibri"/>
          <w:sz w:val="15"/>
          <w:szCs w:val="15"/>
        </w:rPr>
        <w:t>No Vendor may offer entertainment at their booth without prior approval. The Columbia Chamber of Commerce will dispose of any equip</w:t>
      </w:r>
      <w:r w:rsidR="00A04167" w:rsidRPr="0068000D">
        <w:rPr>
          <w:rFonts w:ascii="Calibri" w:hAnsi="Calibri"/>
          <w:sz w:val="15"/>
          <w:szCs w:val="15"/>
        </w:rPr>
        <w:t xml:space="preserve">ment not removed by </w:t>
      </w:r>
      <w:r w:rsidR="00D17F28">
        <w:rPr>
          <w:rFonts w:ascii="Calibri" w:hAnsi="Calibri"/>
          <w:sz w:val="15"/>
          <w:szCs w:val="15"/>
        </w:rPr>
        <w:t>June 28, 2020</w:t>
      </w:r>
      <w:r w:rsidR="00D61B18" w:rsidRPr="0068000D">
        <w:rPr>
          <w:rFonts w:ascii="Calibri" w:hAnsi="Calibri"/>
          <w:sz w:val="15"/>
          <w:szCs w:val="15"/>
        </w:rPr>
        <w:t>.</w:t>
      </w:r>
      <w:r w:rsidR="00D74BEA" w:rsidRPr="0068000D">
        <w:rPr>
          <w:rFonts w:ascii="Calibri" w:hAnsi="Calibri"/>
          <w:sz w:val="15"/>
          <w:szCs w:val="15"/>
        </w:rPr>
        <w:t xml:space="preserve"> All vendor product prices must be visible to the public at all times.  All prices will remain the same during the entire event. </w:t>
      </w:r>
    </w:p>
    <w:p w14:paraId="3E87D501" w14:textId="77777777" w:rsidR="00D74BEA" w:rsidRPr="0068000D" w:rsidRDefault="00D61B18" w:rsidP="00D74BEA">
      <w:pPr>
        <w:pStyle w:val="BodyText"/>
        <w:numPr>
          <w:ilvl w:val="0"/>
          <w:numId w:val="24"/>
        </w:numPr>
        <w:tabs>
          <w:tab w:val="num" w:pos="720"/>
        </w:tabs>
        <w:jc w:val="both"/>
        <w:rPr>
          <w:rFonts w:ascii="Calibri" w:hAnsi="Calibri" w:cs="Tahoma"/>
          <w:sz w:val="15"/>
          <w:szCs w:val="15"/>
          <w:u w:val="single"/>
        </w:rPr>
      </w:pPr>
      <w:r w:rsidRPr="0068000D">
        <w:rPr>
          <w:rFonts w:ascii="Calibri" w:hAnsi="Calibri" w:cs="Tahoma"/>
          <w:sz w:val="15"/>
          <w:szCs w:val="15"/>
        </w:rPr>
        <w:t xml:space="preserve">The Columbia Chamber of Commerce reserves the right to make and change reasonable rules and regulations regarding use and occupancy of booth space.  The signing of the contract identifies that you have agreed to abide by such rules and regulations.  Failure to abide by the agreed upon rules and regulations shall be cause for the cancellation of this agreement and shall result in forfeiture of all fees or considerations paid by the space renter.  </w:t>
      </w:r>
      <w:r w:rsidR="007C6D5E" w:rsidRPr="0068000D">
        <w:rPr>
          <w:rFonts w:ascii="Calibri" w:hAnsi="Calibri" w:cs="Tahoma"/>
          <w:b/>
          <w:sz w:val="15"/>
          <w:szCs w:val="15"/>
        </w:rPr>
        <w:t>The Columbia Chamber of Commerce reserves the right to reject any application</w:t>
      </w:r>
      <w:r w:rsidRPr="0068000D">
        <w:rPr>
          <w:rFonts w:ascii="Calibri" w:hAnsi="Calibri" w:cs="Tahoma"/>
          <w:b/>
          <w:sz w:val="15"/>
          <w:szCs w:val="15"/>
        </w:rPr>
        <w:t>.</w:t>
      </w:r>
    </w:p>
    <w:p w14:paraId="7C0362B3" w14:textId="77777777" w:rsidR="00D74BEA" w:rsidRPr="0068000D" w:rsidRDefault="007C6D5E" w:rsidP="00D74BEA">
      <w:pPr>
        <w:pStyle w:val="BodyText"/>
        <w:numPr>
          <w:ilvl w:val="0"/>
          <w:numId w:val="24"/>
        </w:numPr>
        <w:tabs>
          <w:tab w:val="num" w:pos="720"/>
        </w:tabs>
        <w:jc w:val="both"/>
        <w:rPr>
          <w:rFonts w:ascii="Calibri" w:hAnsi="Calibri" w:cs="Tahoma"/>
          <w:sz w:val="15"/>
          <w:szCs w:val="15"/>
          <w:u w:val="single"/>
        </w:rPr>
      </w:pPr>
      <w:r w:rsidRPr="0068000D">
        <w:rPr>
          <w:rFonts w:ascii="Calibri" w:hAnsi="Calibri" w:cs="Tahoma"/>
          <w:sz w:val="15"/>
          <w:szCs w:val="15"/>
        </w:rPr>
        <w:t>All fees are non-refundable. No post-dated checks will be accepted. There is a $50.00 charge on all returned checks.  Request for refund must be received in wr</w:t>
      </w:r>
      <w:r w:rsidR="00A04167" w:rsidRPr="0068000D">
        <w:rPr>
          <w:rFonts w:ascii="Calibri" w:hAnsi="Calibri" w:cs="Tahoma"/>
          <w:sz w:val="15"/>
          <w:szCs w:val="15"/>
        </w:rPr>
        <w:t xml:space="preserve">iting on or before </w:t>
      </w:r>
      <w:r w:rsidR="00EE793A">
        <w:rPr>
          <w:rFonts w:ascii="Calibri" w:hAnsi="Calibri" w:cs="Tahoma"/>
          <w:sz w:val="15"/>
          <w:szCs w:val="15"/>
        </w:rPr>
        <w:t>May 30</w:t>
      </w:r>
      <w:r w:rsidR="00A04167" w:rsidRPr="0068000D">
        <w:rPr>
          <w:rFonts w:ascii="Calibri" w:hAnsi="Calibri" w:cs="Tahoma"/>
          <w:sz w:val="15"/>
          <w:szCs w:val="15"/>
        </w:rPr>
        <w:t>, 20</w:t>
      </w:r>
      <w:r w:rsidR="00D17F28">
        <w:rPr>
          <w:rFonts w:ascii="Calibri" w:hAnsi="Calibri" w:cs="Tahoma"/>
          <w:sz w:val="15"/>
          <w:szCs w:val="15"/>
        </w:rPr>
        <w:t>20</w:t>
      </w:r>
      <w:r w:rsidRPr="0068000D">
        <w:rPr>
          <w:rFonts w:ascii="Calibri" w:hAnsi="Calibri" w:cs="Tahoma"/>
          <w:sz w:val="15"/>
          <w:szCs w:val="15"/>
        </w:rPr>
        <w:t xml:space="preserve">.  All vendors will mail fees made payable to Columbia Chamber of Commerce and completed application packet forms to:  </w:t>
      </w:r>
      <w:r w:rsidR="00EE793A">
        <w:rPr>
          <w:rFonts w:ascii="Calibri" w:hAnsi="Calibri" w:cs="Tahoma"/>
          <w:sz w:val="15"/>
          <w:szCs w:val="15"/>
        </w:rPr>
        <w:t xml:space="preserve">Nikki Puckett, PO Box 400, Columbia </w:t>
      </w:r>
      <w:r w:rsidRPr="0068000D">
        <w:rPr>
          <w:rFonts w:ascii="Calibri" w:hAnsi="Calibri" w:cs="Tahoma"/>
          <w:sz w:val="15"/>
          <w:szCs w:val="15"/>
        </w:rPr>
        <w:t>Station, Ohio 44028</w:t>
      </w:r>
      <w:r w:rsidRPr="0068000D">
        <w:rPr>
          <w:rFonts w:ascii="Calibri" w:hAnsi="Calibri" w:cs="Tahoma"/>
          <w:b/>
          <w:sz w:val="15"/>
          <w:szCs w:val="15"/>
        </w:rPr>
        <w:t xml:space="preserve">, </w:t>
      </w:r>
      <w:r w:rsidRPr="0068000D">
        <w:rPr>
          <w:rFonts w:ascii="Calibri" w:hAnsi="Calibri" w:cs="Tahoma"/>
          <w:sz w:val="15"/>
          <w:szCs w:val="15"/>
        </w:rPr>
        <w:t xml:space="preserve"> Phone 440-748-2183 - Fax 440-</w:t>
      </w:r>
      <w:r w:rsidR="00EE793A">
        <w:rPr>
          <w:rFonts w:ascii="Calibri" w:hAnsi="Calibri" w:cs="Tahoma"/>
          <w:sz w:val="15"/>
          <w:szCs w:val="15"/>
        </w:rPr>
        <w:t>236</w:t>
      </w:r>
      <w:r w:rsidRPr="0068000D">
        <w:rPr>
          <w:rFonts w:ascii="Calibri" w:hAnsi="Calibri" w:cs="Tahoma"/>
          <w:sz w:val="15"/>
          <w:szCs w:val="15"/>
        </w:rPr>
        <w:t>-</w:t>
      </w:r>
      <w:r w:rsidR="00EE793A">
        <w:rPr>
          <w:rFonts w:ascii="Calibri" w:hAnsi="Calibri" w:cs="Tahoma"/>
          <w:sz w:val="15"/>
          <w:szCs w:val="15"/>
        </w:rPr>
        <w:t>8681</w:t>
      </w:r>
      <w:r w:rsidRPr="0068000D">
        <w:rPr>
          <w:rFonts w:ascii="Calibri" w:hAnsi="Calibri" w:cs="Tahoma"/>
          <w:sz w:val="15"/>
          <w:szCs w:val="15"/>
        </w:rPr>
        <w:t>.</w:t>
      </w:r>
    </w:p>
    <w:p w14:paraId="28EE56FA" w14:textId="77777777" w:rsidR="00D74BEA" w:rsidRPr="0068000D" w:rsidRDefault="007C6D5E" w:rsidP="00D74BEA">
      <w:pPr>
        <w:pStyle w:val="BodyText"/>
        <w:numPr>
          <w:ilvl w:val="0"/>
          <w:numId w:val="24"/>
        </w:numPr>
        <w:tabs>
          <w:tab w:val="num" w:pos="720"/>
        </w:tabs>
        <w:jc w:val="both"/>
        <w:rPr>
          <w:rFonts w:ascii="Calibri" w:hAnsi="Calibri" w:cs="Tahoma"/>
          <w:sz w:val="15"/>
          <w:szCs w:val="15"/>
          <w:u w:val="single"/>
        </w:rPr>
      </w:pPr>
      <w:r w:rsidRPr="0068000D">
        <w:rPr>
          <w:rFonts w:ascii="Calibri" w:hAnsi="Calibri"/>
          <w:sz w:val="15"/>
          <w:szCs w:val="15"/>
        </w:rPr>
        <w:t xml:space="preserve">All tents must be securely staked at all times and must be of sound construction for such an event. Concession Director will give final approval of tents. Unacceptable structures will NOT be allowed and vendor will be required to remove. </w:t>
      </w:r>
    </w:p>
    <w:p w14:paraId="5A8B88AA" w14:textId="77777777" w:rsidR="00D74BEA" w:rsidRPr="0068000D" w:rsidRDefault="007C6D5E" w:rsidP="00D74BEA">
      <w:pPr>
        <w:pStyle w:val="BodyText"/>
        <w:numPr>
          <w:ilvl w:val="0"/>
          <w:numId w:val="24"/>
        </w:numPr>
        <w:tabs>
          <w:tab w:val="num" w:pos="720"/>
        </w:tabs>
        <w:jc w:val="both"/>
        <w:rPr>
          <w:rFonts w:ascii="Calibri" w:hAnsi="Calibri" w:cs="Tahoma"/>
          <w:sz w:val="15"/>
          <w:szCs w:val="15"/>
          <w:u w:val="single"/>
        </w:rPr>
      </w:pPr>
      <w:r w:rsidRPr="0068000D">
        <w:rPr>
          <w:rFonts w:ascii="Calibri" w:hAnsi="Calibri"/>
          <w:sz w:val="15"/>
          <w:szCs w:val="15"/>
        </w:rPr>
        <w:t xml:space="preserve">No Alcoholic beverages can be sold, or given away by vendors for public consumption. Columbia Park is an alcohol free park. All vendors are required to follow this ordinance or they will be asked to leave the event and not be permitted to participate in the future as a vendor. Unruly behavior (including intoxication, verbal abuse, or threatening behaviors) will not be tolerated and are cause for immediate removal from the grounds. </w:t>
      </w:r>
    </w:p>
    <w:p w14:paraId="3606C56A" w14:textId="77777777" w:rsidR="00D74BEA" w:rsidRPr="0068000D" w:rsidRDefault="00002E01" w:rsidP="00002E01">
      <w:pPr>
        <w:pStyle w:val="BodyText"/>
        <w:numPr>
          <w:ilvl w:val="0"/>
          <w:numId w:val="24"/>
        </w:numPr>
        <w:tabs>
          <w:tab w:val="num" w:pos="720"/>
        </w:tabs>
        <w:jc w:val="both"/>
        <w:rPr>
          <w:rFonts w:ascii="Calibri" w:hAnsi="Calibri" w:cs="Tahoma"/>
          <w:sz w:val="15"/>
          <w:szCs w:val="15"/>
          <w:u w:val="single"/>
        </w:rPr>
      </w:pPr>
      <w:r w:rsidRPr="0068000D">
        <w:rPr>
          <w:rFonts w:ascii="Calibri" w:hAnsi="Calibri" w:cs="Tahoma"/>
          <w:sz w:val="15"/>
          <w:szCs w:val="15"/>
        </w:rPr>
        <w:t xml:space="preserve">All vendors shall provide automobile liability insurance with a combined single limit for bodily injury and property damage of One Million Dollars ($1,000,000.) or its equivalent.  All vendors shall provide general liability insurance, including products and completed operations with limits of not less than One Million Dollars ($1,000,000.) per occurrence and Two Million Dollars ($2,000,000.) aggregate limit per policy period.  All vendors shall provide a certificate of insurance and an Insurance Services Office (ISO) form CG 2010, or its equivalent, naming the Columbia Chamber of Commerce, its officers, members and agents as Additional Insured for all required coverage prior to commencing any activity for, with or on behalf of the Columbia Chamber of Commerce.  With the signing of this contract the Columbia Chamber of Commerce including its officers, members and agents will be held harmless against debts and business expenses and obligations incurred including any and all liability claims by reason of any accidents, injuries, damages or sickness that may occur during the term and performance of this contract and against all fines, penalties and loss incurred for by reason of the violation of county, state or Federal laws.  </w:t>
      </w:r>
      <w:r w:rsidR="007C6D5E" w:rsidRPr="0068000D">
        <w:rPr>
          <w:rFonts w:ascii="Calibri" w:hAnsi="Calibri"/>
          <w:sz w:val="15"/>
          <w:szCs w:val="15"/>
        </w:rPr>
        <w:t xml:space="preserve">All vendors serving food including any non-profit local organization will acquire the proper health department certificates or licenses required to comply with local health department regulations governing the serving of food items for public consumption. Food vendor licenses may be obtained from the Lorain County General Health District, 9880 South Murray Ridge Rd., Elyria, Ohio 44035, and Phone 440-322-6267. </w:t>
      </w:r>
      <w:hyperlink r:id="rId10" w:history="1">
        <w:r w:rsidR="007C6D5E" w:rsidRPr="0068000D">
          <w:rPr>
            <w:rStyle w:val="Hyperlink"/>
            <w:rFonts w:ascii="Calibri" w:hAnsi="Calibri" w:cs="Tahoma"/>
            <w:sz w:val="15"/>
            <w:szCs w:val="15"/>
          </w:rPr>
          <w:t>contact@LorainCountyHealth.com</w:t>
        </w:r>
      </w:hyperlink>
      <w:r w:rsidR="007C6D5E" w:rsidRPr="0068000D">
        <w:rPr>
          <w:rFonts w:ascii="Calibri" w:hAnsi="Calibri"/>
          <w:sz w:val="15"/>
          <w:szCs w:val="15"/>
        </w:rPr>
        <w:t xml:space="preserve"> </w:t>
      </w:r>
    </w:p>
    <w:p w14:paraId="3CD03D50" w14:textId="77777777" w:rsidR="00D74BEA" w:rsidRPr="0068000D" w:rsidRDefault="007C6D5E" w:rsidP="00D74BEA">
      <w:pPr>
        <w:pStyle w:val="BodyText"/>
        <w:numPr>
          <w:ilvl w:val="0"/>
          <w:numId w:val="24"/>
        </w:numPr>
        <w:tabs>
          <w:tab w:val="num" w:pos="720"/>
        </w:tabs>
        <w:jc w:val="both"/>
        <w:rPr>
          <w:rFonts w:ascii="Calibri" w:hAnsi="Calibri" w:cs="Tahoma"/>
          <w:sz w:val="15"/>
          <w:szCs w:val="15"/>
          <w:u w:val="single"/>
        </w:rPr>
      </w:pPr>
      <w:r w:rsidRPr="0068000D">
        <w:rPr>
          <w:rFonts w:ascii="Calibri" w:hAnsi="Calibri"/>
          <w:sz w:val="15"/>
          <w:szCs w:val="15"/>
        </w:rPr>
        <w:t xml:space="preserve">Vendors agree to maintain a clean, attractive, and safe booth area, including the work area.  All debris from set up and tear down must be taken to the large dumpster located at the west side of the park.  Vendors must take all daily trash to the large dumpster at the end of each night. Grey water disposal sites are available and will be used by all food vendors. Food vendors must provide their own grey water collection container and dispose of all grey water properly. Absolutely no dumping on ground is permitted. The vendor shall be responsible for removing all displays, advertising materials and the like erected or placed on the premises immediately at the close of the festival. </w:t>
      </w:r>
      <w:r w:rsidR="00D61B18" w:rsidRPr="0068000D">
        <w:rPr>
          <w:rFonts w:ascii="Calibri" w:hAnsi="Calibri"/>
          <w:sz w:val="15"/>
          <w:szCs w:val="15"/>
        </w:rPr>
        <w:t>The Columbia Chamber of Commerce will dispose of any equip</w:t>
      </w:r>
      <w:r w:rsidR="00A04167" w:rsidRPr="0068000D">
        <w:rPr>
          <w:rFonts w:ascii="Calibri" w:hAnsi="Calibri"/>
          <w:sz w:val="15"/>
          <w:szCs w:val="15"/>
        </w:rPr>
        <w:t xml:space="preserve">ment not removed by </w:t>
      </w:r>
      <w:r w:rsidR="003C47E9" w:rsidRPr="0068000D">
        <w:rPr>
          <w:rFonts w:ascii="Calibri" w:hAnsi="Calibri"/>
          <w:sz w:val="15"/>
          <w:szCs w:val="15"/>
        </w:rPr>
        <w:t>Ju</w:t>
      </w:r>
      <w:r w:rsidR="00D17F28">
        <w:rPr>
          <w:rFonts w:ascii="Calibri" w:hAnsi="Calibri"/>
          <w:sz w:val="15"/>
          <w:szCs w:val="15"/>
        </w:rPr>
        <w:t>ne 28, 2020</w:t>
      </w:r>
      <w:r w:rsidR="00D61B18" w:rsidRPr="0068000D">
        <w:rPr>
          <w:rFonts w:ascii="Calibri" w:hAnsi="Calibri"/>
          <w:sz w:val="15"/>
          <w:szCs w:val="15"/>
        </w:rPr>
        <w:t>.</w:t>
      </w:r>
    </w:p>
    <w:p w14:paraId="1BCCFCAF" w14:textId="77777777" w:rsidR="00D74BEA" w:rsidRPr="0068000D" w:rsidRDefault="007C6D5E" w:rsidP="00D74BEA">
      <w:pPr>
        <w:pStyle w:val="BodyText"/>
        <w:numPr>
          <w:ilvl w:val="0"/>
          <w:numId w:val="24"/>
        </w:numPr>
        <w:tabs>
          <w:tab w:val="num" w:pos="720"/>
        </w:tabs>
        <w:jc w:val="both"/>
        <w:rPr>
          <w:rFonts w:ascii="Calibri" w:hAnsi="Calibri" w:cs="Tahoma"/>
          <w:sz w:val="15"/>
          <w:szCs w:val="15"/>
          <w:u w:val="single"/>
        </w:rPr>
      </w:pPr>
      <w:r w:rsidRPr="0068000D">
        <w:rPr>
          <w:rFonts w:ascii="Calibri" w:hAnsi="Calibri" w:cs="Tahoma"/>
          <w:sz w:val="15"/>
          <w:szCs w:val="15"/>
        </w:rPr>
        <w:t>It is required that someone be in your booth at all times during the festival open hours.</w:t>
      </w:r>
      <w:r w:rsidR="00995A5A" w:rsidRPr="0068000D">
        <w:rPr>
          <w:rFonts w:ascii="Calibri" w:hAnsi="Calibri" w:cs="Tahoma"/>
          <w:sz w:val="15"/>
          <w:szCs w:val="15"/>
        </w:rPr>
        <w:t xml:space="preserve"> </w:t>
      </w:r>
      <w:r w:rsidRPr="0068000D">
        <w:rPr>
          <w:rFonts w:ascii="Calibri" w:hAnsi="Calibri" w:cs="Tahoma"/>
          <w:sz w:val="15"/>
          <w:szCs w:val="15"/>
        </w:rPr>
        <w:t xml:space="preserve">There will be overnight security from 11:00 p.m. to 8:00 a.m. on </w:t>
      </w:r>
      <w:r w:rsidR="00887E5B">
        <w:rPr>
          <w:rFonts w:ascii="Calibri" w:hAnsi="Calibri" w:cs="Tahoma"/>
          <w:sz w:val="15"/>
          <w:szCs w:val="15"/>
        </w:rPr>
        <w:t xml:space="preserve">Thursday, </w:t>
      </w:r>
      <w:r w:rsidRPr="0068000D">
        <w:rPr>
          <w:rFonts w:ascii="Calibri" w:hAnsi="Calibri" w:cs="Tahoma"/>
          <w:sz w:val="15"/>
          <w:szCs w:val="15"/>
        </w:rPr>
        <w:t xml:space="preserve">Friday, and Saturday. There is </w:t>
      </w:r>
      <w:r w:rsidRPr="0068000D">
        <w:rPr>
          <w:rFonts w:ascii="Calibri" w:hAnsi="Calibri" w:cs="Tahoma"/>
          <w:b/>
          <w:sz w:val="15"/>
          <w:szCs w:val="15"/>
        </w:rPr>
        <w:t>no</w:t>
      </w:r>
      <w:r w:rsidRPr="0068000D">
        <w:rPr>
          <w:rFonts w:ascii="Calibri" w:hAnsi="Calibri" w:cs="Tahoma"/>
          <w:b/>
          <w:bCs/>
          <w:sz w:val="15"/>
          <w:szCs w:val="15"/>
        </w:rPr>
        <w:t xml:space="preserve"> security</w:t>
      </w:r>
      <w:r w:rsidRPr="0068000D">
        <w:rPr>
          <w:rFonts w:ascii="Calibri" w:hAnsi="Calibri" w:cs="Tahoma"/>
          <w:sz w:val="15"/>
          <w:szCs w:val="15"/>
        </w:rPr>
        <w:t xml:space="preserve"> planned for the last night of the festival or during the tear down phase.</w:t>
      </w:r>
    </w:p>
    <w:p w14:paraId="22067827" w14:textId="77777777" w:rsidR="00D74BEA" w:rsidRPr="0068000D" w:rsidRDefault="007C6D5E" w:rsidP="00D74BEA">
      <w:pPr>
        <w:pStyle w:val="BodyText"/>
        <w:numPr>
          <w:ilvl w:val="0"/>
          <w:numId w:val="24"/>
        </w:numPr>
        <w:tabs>
          <w:tab w:val="num" w:pos="720"/>
        </w:tabs>
        <w:jc w:val="both"/>
        <w:rPr>
          <w:rFonts w:ascii="Calibri" w:hAnsi="Calibri" w:cs="Tahoma"/>
          <w:sz w:val="15"/>
          <w:szCs w:val="15"/>
          <w:u w:val="single"/>
        </w:rPr>
      </w:pPr>
      <w:r w:rsidRPr="0068000D">
        <w:rPr>
          <w:rFonts w:ascii="Calibri" w:hAnsi="Calibri" w:cs="Tahoma"/>
          <w:sz w:val="15"/>
          <w:szCs w:val="15"/>
        </w:rPr>
        <w:t>It is the responsibility of the vendor to provide at least 125 feet of electrical cord suitable for the service you will be requiring with required plugs for connection to park electrical panels or outlets. You may be required to use electric service within this distance.</w:t>
      </w:r>
      <w:r w:rsidR="00D61B18" w:rsidRPr="0068000D">
        <w:rPr>
          <w:rFonts w:ascii="Calibri" w:hAnsi="Calibri" w:cs="Tahoma"/>
          <w:sz w:val="15"/>
          <w:szCs w:val="15"/>
        </w:rPr>
        <w:t xml:space="preserve">  </w:t>
      </w:r>
      <w:r w:rsidRPr="0068000D">
        <w:rPr>
          <w:rFonts w:ascii="Calibri" w:hAnsi="Calibri" w:cs="Tahoma"/>
          <w:sz w:val="15"/>
          <w:szCs w:val="15"/>
        </w:rPr>
        <w:t>Vendors are responsible for their electrical service being up to code. An electrician will be on the grounds to service equipment at vendor’s expense. If you require service for our electrician due to problems related to your equipment, you will be required to pay electrician directly.</w:t>
      </w:r>
      <w:r w:rsidR="00995A5A" w:rsidRPr="0068000D">
        <w:rPr>
          <w:rFonts w:ascii="Calibri" w:hAnsi="Calibri" w:cs="Tahoma"/>
          <w:sz w:val="15"/>
          <w:szCs w:val="15"/>
        </w:rPr>
        <w:t xml:space="preserve">  </w:t>
      </w:r>
    </w:p>
    <w:p w14:paraId="6D3C3AF2" w14:textId="77777777" w:rsidR="003C47E9" w:rsidRPr="0068000D" w:rsidRDefault="003C47E9" w:rsidP="00D74BEA">
      <w:pPr>
        <w:pStyle w:val="BodyText"/>
        <w:numPr>
          <w:ilvl w:val="0"/>
          <w:numId w:val="24"/>
        </w:numPr>
        <w:tabs>
          <w:tab w:val="num" w:pos="720"/>
        </w:tabs>
        <w:jc w:val="both"/>
        <w:rPr>
          <w:rFonts w:ascii="Calibri" w:hAnsi="Calibri" w:cs="Tahoma"/>
          <w:sz w:val="15"/>
          <w:szCs w:val="15"/>
          <w:u w:val="single"/>
        </w:rPr>
      </w:pPr>
      <w:r w:rsidRPr="0068000D">
        <w:rPr>
          <w:rFonts w:ascii="Calibri" w:hAnsi="Calibri" w:cs="Tahoma"/>
          <w:sz w:val="15"/>
          <w:szCs w:val="15"/>
        </w:rPr>
        <w:t xml:space="preserve">The Columbia Chamber of Commerce reserves the right to add additional food vendors. The Columbia Chamber of Commerce is the deciding authority on adding food items. Some items maybe a duplicate of other food items sold by other vendors. </w:t>
      </w:r>
    </w:p>
    <w:p w14:paraId="3AAE3A65" w14:textId="77777777" w:rsidR="00D74BEA" w:rsidRPr="0068000D" w:rsidRDefault="007C6D5E" w:rsidP="00D74BEA">
      <w:pPr>
        <w:pStyle w:val="BodyText"/>
        <w:numPr>
          <w:ilvl w:val="0"/>
          <w:numId w:val="24"/>
        </w:numPr>
        <w:tabs>
          <w:tab w:val="num" w:pos="720"/>
        </w:tabs>
        <w:jc w:val="both"/>
        <w:rPr>
          <w:rFonts w:ascii="Calibri" w:hAnsi="Calibri" w:cs="Tahoma"/>
          <w:sz w:val="15"/>
          <w:szCs w:val="15"/>
          <w:u w:val="single"/>
        </w:rPr>
      </w:pPr>
      <w:r w:rsidRPr="0068000D">
        <w:rPr>
          <w:rFonts w:ascii="Calibri" w:hAnsi="Calibri" w:cs="Tahoma"/>
          <w:sz w:val="15"/>
          <w:szCs w:val="15"/>
        </w:rPr>
        <w:t>Craft items, sales booth spaces are 12’ x 12’, if additional frontage space is needed it may be purchased in 5’ increments.</w:t>
      </w:r>
    </w:p>
    <w:p w14:paraId="4902FE7F" w14:textId="77777777" w:rsidR="00216D5C" w:rsidRPr="0068000D" w:rsidRDefault="007C6D5E" w:rsidP="00D74BEA">
      <w:pPr>
        <w:pStyle w:val="BodyText"/>
        <w:numPr>
          <w:ilvl w:val="0"/>
          <w:numId w:val="24"/>
        </w:numPr>
        <w:tabs>
          <w:tab w:val="num" w:pos="720"/>
        </w:tabs>
        <w:jc w:val="both"/>
        <w:rPr>
          <w:rFonts w:ascii="Calibri" w:hAnsi="Calibri" w:cs="Tahoma"/>
          <w:sz w:val="15"/>
          <w:szCs w:val="15"/>
          <w:u w:val="single"/>
        </w:rPr>
      </w:pPr>
      <w:r w:rsidRPr="0068000D">
        <w:rPr>
          <w:rFonts w:ascii="Calibri" w:hAnsi="Calibri" w:cs="Tahoma"/>
          <w:sz w:val="15"/>
          <w:szCs w:val="15"/>
        </w:rPr>
        <w:t>Disputes or concerns must be sent in writing to the Columbia Chamber of Commerce-</w:t>
      </w:r>
      <w:r w:rsidR="00033AC2" w:rsidRPr="0068000D">
        <w:rPr>
          <w:rFonts w:ascii="Calibri" w:hAnsi="Calibri" w:cs="Tahoma"/>
          <w:sz w:val="15"/>
          <w:szCs w:val="15"/>
        </w:rPr>
        <w:t xml:space="preserve"> </w:t>
      </w:r>
      <w:r w:rsidRPr="0068000D">
        <w:rPr>
          <w:rFonts w:ascii="Calibri" w:hAnsi="Calibri" w:cs="Tahoma"/>
          <w:sz w:val="15"/>
          <w:szCs w:val="15"/>
        </w:rPr>
        <w:t xml:space="preserve">P.O. Box 428, Columbia Station, Ohio 44028 or email to: </w:t>
      </w:r>
      <w:hyperlink r:id="rId11" w:history="1">
        <w:r w:rsidR="000F4CA0" w:rsidRPr="008F30D9">
          <w:rPr>
            <w:rStyle w:val="Hyperlink"/>
            <w:rFonts w:ascii="Calibri" w:hAnsi="Calibri" w:cs="Tahoma"/>
            <w:sz w:val="15"/>
            <w:szCs w:val="15"/>
          </w:rPr>
          <w:t>info@columbiastation.com</w:t>
        </w:r>
      </w:hyperlink>
      <w:r w:rsidR="000F4CA0">
        <w:rPr>
          <w:rFonts w:ascii="Calibri" w:hAnsi="Calibri" w:cs="Tahoma"/>
          <w:sz w:val="15"/>
          <w:szCs w:val="15"/>
        </w:rPr>
        <w:t>.</w:t>
      </w:r>
      <w:r w:rsidR="000F4CA0">
        <w:rPr>
          <w:rFonts w:ascii="Calibri" w:hAnsi="Calibri" w:cs="Tahoma"/>
          <w:sz w:val="15"/>
          <w:szCs w:val="15"/>
        </w:rPr>
        <w:tab/>
      </w:r>
      <w:r w:rsidR="00995A5A" w:rsidRPr="0068000D">
        <w:rPr>
          <w:rFonts w:ascii="Calibri" w:hAnsi="Calibri" w:cs="Tahoma"/>
          <w:sz w:val="15"/>
          <w:szCs w:val="15"/>
        </w:rPr>
        <w:t xml:space="preserve"> </w:t>
      </w:r>
    </w:p>
    <w:sectPr w:rsidR="00216D5C" w:rsidRPr="0068000D">
      <w:footerReference w:type="even" r:id="rId12"/>
      <w:footerReference w:type="default" r:id="rId13"/>
      <w:pgSz w:w="12240" w:h="15840" w:code="1"/>
      <w:pgMar w:top="576" w:right="576" w:bottom="576" w:left="576" w:header="720" w:footer="576" w:gutter="0"/>
      <w:paperSrc w:firs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BA746" w14:textId="77777777" w:rsidR="000823BD" w:rsidRDefault="000823BD">
      <w:r>
        <w:separator/>
      </w:r>
    </w:p>
  </w:endnote>
  <w:endnote w:type="continuationSeparator" w:id="0">
    <w:p w14:paraId="6A324B75" w14:textId="77777777" w:rsidR="000823BD" w:rsidRDefault="0008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2F14E" w14:textId="77777777" w:rsidR="007C6D5E" w:rsidRDefault="007C6D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700B30" w14:textId="77777777" w:rsidR="007C6D5E" w:rsidRDefault="007C6D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3C9B4" w14:textId="77777777" w:rsidR="007C6D5E" w:rsidRDefault="00D74BEA">
    <w:pPr>
      <w:pStyle w:val="Footer"/>
      <w:ind w:right="360"/>
      <w:rPr>
        <w:sz w:val="16"/>
      </w:rPr>
    </w:pPr>
    <w:r>
      <w:rPr>
        <w:sz w:val="16"/>
      </w:rPr>
      <w:t>June 2</w:t>
    </w:r>
    <w:r w:rsidR="000F4CA0">
      <w:rPr>
        <w:sz w:val="16"/>
      </w:rPr>
      <w:t>8</w:t>
    </w:r>
    <w:r>
      <w:rPr>
        <w:sz w:val="16"/>
      </w:rPr>
      <w:t>, 2</w:t>
    </w:r>
    <w:r w:rsidR="000F4CA0">
      <w:rPr>
        <w:sz w:val="16"/>
      </w:rPr>
      <w:t>9</w:t>
    </w:r>
    <w:r>
      <w:rPr>
        <w:sz w:val="16"/>
      </w:rPr>
      <w:t xml:space="preserve"> &amp; </w:t>
    </w:r>
    <w:r w:rsidR="000F4CA0">
      <w:rPr>
        <w:sz w:val="16"/>
      </w:rPr>
      <w:t>30</w:t>
    </w:r>
    <w:r>
      <w:rPr>
        <w:sz w:val="16"/>
      </w:rPr>
      <w:t>, 201</w:t>
    </w:r>
    <w:r w:rsidR="000F4CA0">
      <w:rPr>
        <w:sz w:val="16"/>
      </w:rPr>
      <w:t>8</w:t>
    </w:r>
    <w:r w:rsidR="007F29E3">
      <w:rPr>
        <w:sz w:val="16"/>
      </w:rPr>
      <w:t xml:space="preserve"> </w:t>
    </w:r>
    <w:r w:rsidR="007C6D5E">
      <w:rPr>
        <w:sz w:val="16"/>
      </w:rPr>
      <w:t xml:space="preserve"> </w:t>
    </w:r>
    <w:r w:rsidR="007C6D5E">
      <w:rPr>
        <w:sz w:val="16"/>
      </w:rPr>
      <w:tab/>
      <w:t>Questions: Contact Concessions Director: Ja</w:t>
    </w:r>
    <w:r w:rsidR="007F29E3">
      <w:rPr>
        <w:sz w:val="16"/>
      </w:rPr>
      <w:t>mes Wright at 440-748-2183</w:t>
    </w:r>
    <w:r w:rsidR="007C6D5E">
      <w:rPr>
        <w:sz w:val="16"/>
      </w:rPr>
      <w:t xml:space="preserve"> </w:t>
    </w:r>
    <w:r w:rsidR="007C6D5E" w:rsidRPr="007F29E3">
      <w:rPr>
        <w:sz w:val="16"/>
      </w:rPr>
      <w:t>www.columbiahomecoming.com</w:t>
    </w:r>
    <w:r w:rsidR="007F29E3">
      <w:t xml:space="preserve"> </w:t>
    </w:r>
    <w:hyperlink r:id="rId1" w:history="1">
      <w:r w:rsidR="007C6D5E">
        <w:rPr>
          <w:rStyle w:val="Hyperlink"/>
          <w:sz w:val="16"/>
        </w:rPr>
        <w:t>info@columbiahomecoming.com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05484" w14:textId="77777777" w:rsidR="000823BD" w:rsidRDefault="000823BD">
      <w:r>
        <w:separator/>
      </w:r>
    </w:p>
  </w:footnote>
  <w:footnote w:type="continuationSeparator" w:id="0">
    <w:p w14:paraId="11439FF0" w14:textId="77777777" w:rsidR="000823BD" w:rsidRDefault="00082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C1768"/>
    <w:multiLevelType w:val="hybridMultilevel"/>
    <w:tmpl w:val="C0A61D56"/>
    <w:lvl w:ilvl="0" w:tplc="A8E291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0E70ED9"/>
    <w:multiLevelType w:val="hybridMultilevel"/>
    <w:tmpl w:val="9DFAEE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764018"/>
    <w:multiLevelType w:val="hybridMultilevel"/>
    <w:tmpl w:val="3342E6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C40B9"/>
    <w:multiLevelType w:val="hybridMultilevel"/>
    <w:tmpl w:val="8A4ADE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EF0C81"/>
    <w:multiLevelType w:val="multilevel"/>
    <w:tmpl w:val="649AD2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20896063"/>
    <w:multiLevelType w:val="hybridMultilevel"/>
    <w:tmpl w:val="054203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9C517E"/>
    <w:multiLevelType w:val="hybridMultilevel"/>
    <w:tmpl w:val="3174B816"/>
    <w:lvl w:ilvl="0" w:tplc="9B2EB240">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E2A43004" w:tentative="1">
      <w:start w:val="1"/>
      <w:numFmt w:val="decimal"/>
      <w:lvlText w:val="%3."/>
      <w:lvlJc w:val="left"/>
      <w:pPr>
        <w:tabs>
          <w:tab w:val="num" w:pos="2160"/>
        </w:tabs>
        <w:ind w:left="2160" w:hanging="360"/>
      </w:pPr>
    </w:lvl>
    <w:lvl w:ilvl="3" w:tplc="65DAD956" w:tentative="1">
      <w:start w:val="1"/>
      <w:numFmt w:val="decimal"/>
      <w:lvlText w:val="%4."/>
      <w:lvlJc w:val="left"/>
      <w:pPr>
        <w:tabs>
          <w:tab w:val="num" w:pos="2880"/>
        </w:tabs>
        <w:ind w:left="2880" w:hanging="360"/>
      </w:pPr>
    </w:lvl>
    <w:lvl w:ilvl="4" w:tplc="494EA260" w:tentative="1">
      <w:start w:val="1"/>
      <w:numFmt w:val="decimal"/>
      <w:lvlText w:val="%5."/>
      <w:lvlJc w:val="left"/>
      <w:pPr>
        <w:tabs>
          <w:tab w:val="num" w:pos="3600"/>
        </w:tabs>
        <w:ind w:left="3600" w:hanging="360"/>
      </w:pPr>
    </w:lvl>
    <w:lvl w:ilvl="5" w:tplc="DB98F0D6" w:tentative="1">
      <w:start w:val="1"/>
      <w:numFmt w:val="decimal"/>
      <w:lvlText w:val="%6."/>
      <w:lvlJc w:val="left"/>
      <w:pPr>
        <w:tabs>
          <w:tab w:val="num" w:pos="4320"/>
        </w:tabs>
        <w:ind w:left="4320" w:hanging="360"/>
      </w:pPr>
    </w:lvl>
    <w:lvl w:ilvl="6" w:tplc="E5080D2A" w:tentative="1">
      <w:start w:val="1"/>
      <w:numFmt w:val="decimal"/>
      <w:lvlText w:val="%7."/>
      <w:lvlJc w:val="left"/>
      <w:pPr>
        <w:tabs>
          <w:tab w:val="num" w:pos="5040"/>
        </w:tabs>
        <w:ind w:left="5040" w:hanging="360"/>
      </w:pPr>
    </w:lvl>
    <w:lvl w:ilvl="7" w:tplc="8800D376" w:tentative="1">
      <w:start w:val="1"/>
      <w:numFmt w:val="decimal"/>
      <w:lvlText w:val="%8."/>
      <w:lvlJc w:val="left"/>
      <w:pPr>
        <w:tabs>
          <w:tab w:val="num" w:pos="5760"/>
        </w:tabs>
        <w:ind w:left="5760" w:hanging="360"/>
      </w:pPr>
    </w:lvl>
    <w:lvl w:ilvl="8" w:tplc="D674CA66" w:tentative="1">
      <w:start w:val="1"/>
      <w:numFmt w:val="decimal"/>
      <w:lvlText w:val="%9."/>
      <w:lvlJc w:val="left"/>
      <w:pPr>
        <w:tabs>
          <w:tab w:val="num" w:pos="6480"/>
        </w:tabs>
        <w:ind w:left="6480" w:hanging="360"/>
      </w:pPr>
    </w:lvl>
  </w:abstractNum>
  <w:abstractNum w:abstractNumId="7" w15:restartNumberingAfterBreak="0">
    <w:nsid w:val="2B8708B6"/>
    <w:multiLevelType w:val="hybridMultilevel"/>
    <w:tmpl w:val="B7C20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3D4CAD"/>
    <w:multiLevelType w:val="hybridMultilevel"/>
    <w:tmpl w:val="9E5A51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5A6526"/>
    <w:multiLevelType w:val="hybridMultilevel"/>
    <w:tmpl w:val="DE46BD4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3A005A"/>
    <w:multiLevelType w:val="hybridMultilevel"/>
    <w:tmpl w:val="5C92C2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31F03BE"/>
    <w:multiLevelType w:val="hybridMultilevel"/>
    <w:tmpl w:val="7E1A14F6"/>
    <w:lvl w:ilvl="0" w:tplc="82F0B8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3F071B"/>
    <w:multiLevelType w:val="hybridMultilevel"/>
    <w:tmpl w:val="BDB45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EF7A49"/>
    <w:multiLevelType w:val="hybridMultilevel"/>
    <w:tmpl w:val="3E68AF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53347B"/>
    <w:multiLevelType w:val="hybridMultilevel"/>
    <w:tmpl w:val="37066D6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A286DDD"/>
    <w:multiLevelType w:val="hybridMultilevel"/>
    <w:tmpl w:val="1D9EBD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AF11AA4"/>
    <w:multiLevelType w:val="hybridMultilevel"/>
    <w:tmpl w:val="6F429F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AA2C1D"/>
    <w:multiLevelType w:val="hybridMultilevel"/>
    <w:tmpl w:val="21BA5A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B42B6E"/>
    <w:multiLevelType w:val="hybridMultilevel"/>
    <w:tmpl w:val="91362836"/>
    <w:lvl w:ilvl="0" w:tplc="82F0B8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8469A0"/>
    <w:multiLevelType w:val="hybridMultilevel"/>
    <w:tmpl w:val="BC98BC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A3B2183"/>
    <w:multiLevelType w:val="hybridMultilevel"/>
    <w:tmpl w:val="BC50D910"/>
    <w:lvl w:ilvl="0" w:tplc="A8E291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834C54"/>
    <w:multiLevelType w:val="hybridMultilevel"/>
    <w:tmpl w:val="CBC606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CA351B7"/>
    <w:multiLevelType w:val="hybridMultilevel"/>
    <w:tmpl w:val="45CC0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3"/>
  </w:num>
  <w:num w:numId="4">
    <w:abstractNumId w:val="15"/>
  </w:num>
  <w:num w:numId="5">
    <w:abstractNumId w:val="2"/>
  </w:num>
  <w:num w:numId="6">
    <w:abstractNumId w:val="5"/>
  </w:num>
  <w:num w:numId="7">
    <w:abstractNumId w:val="19"/>
  </w:num>
  <w:num w:numId="8">
    <w:abstractNumId w:val="16"/>
  </w:num>
  <w:num w:numId="9">
    <w:abstractNumId w:val="1"/>
  </w:num>
  <w:num w:numId="10">
    <w:abstractNumId w:val="13"/>
  </w:num>
  <w:num w:numId="11">
    <w:abstractNumId w:val="11"/>
  </w:num>
  <w:num w:numId="12">
    <w:abstractNumId w:val="21"/>
  </w:num>
  <w:num w:numId="13">
    <w:abstractNumId w:val="17"/>
  </w:num>
  <w:num w:numId="14">
    <w:abstractNumId w:val="14"/>
  </w:num>
  <w:num w:numId="15">
    <w:abstractNumId w:val="10"/>
  </w:num>
  <w:num w:numId="16">
    <w:abstractNumId w:val="8"/>
  </w:num>
  <w:num w:numId="17">
    <w:abstractNumId w:val="18"/>
  </w:num>
  <w:num w:numId="18">
    <w:abstractNumId w:val="0"/>
  </w:num>
  <w:num w:numId="19">
    <w:abstractNumId w:val="7"/>
  </w:num>
  <w:num w:numId="20">
    <w:abstractNumId w:val="22"/>
  </w:num>
  <w:num w:numId="21">
    <w:abstractNumId w:val="12"/>
  </w:num>
  <w:num w:numId="22">
    <w:abstractNumId w:val="0"/>
  </w:num>
  <w:num w:numId="23">
    <w:abstractNumId w:val="4"/>
  </w:num>
  <w:num w:numId="24">
    <w:abstractNumId w:val="2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9E3"/>
    <w:rsid w:val="00002E01"/>
    <w:rsid w:val="00033AC2"/>
    <w:rsid w:val="000823BD"/>
    <w:rsid w:val="000F4CA0"/>
    <w:rsid w:val="001300B9"/>
    <w:rsid w:val="001502A9"/>
    <w:rsid w:val="001531D6"/>
    <w:rsid w:val="00201BAD"/>
    <w:rsid w:val="00216D5C"/>
    <w:rsid w:val="0026498B"/>
    <w:rsid w:val="002D2E22"/>
    <w:rsid w:val="003209BB"/>
    <w:rsid w:val="003240E1"/>
    <w:rsid w:val="003576A3"/>
    <w:rsid w:val="003607E5"/>
    <w:rsid w:val="003B7DD1"/>
    <w:rsid w:val="003C47E9"/>
    <w:rsid w:val="00533F0D"/>
    <w:rsid w:val="00572851"/>
    <w:rsid w:val="005A4CBD"/>
    <w:rsid w:val="005C3608"/>
    <w:rsid w:val="0068000D"/>
    <w:rsid w:val="006A3FCB"/>
    <w:rsid w:val="00730FB9"/>
    <w:rsid w:val="007C6AF4"/>
    <w:rsid w:val="007C6D5E"/>
    <w:rsid w:val="007F29E3"/>
    <w:rsid w:val="00832A92"/>
    <w:rsid w:val="00862FE7"/>
    <w:rsid w:val="00887E5B"/>
    <w:rsid w:val="008D2E8D"/>
    <w:rsid w:val="008E059B"/>
    <w:rsid w:val="00900945"/>
    <w:rsid w:val="00957B97"/>
    <w:rsid w:val="00995A5A"/>
    <w:rsid w:val="00A04167"/>
    <w:rsid w:val="00AE72A6"/>
    <w:rsid w:val="00B70C2A"/>
    <w:rsid w:val="00C15890"/>
    <w:rsid w:val="00C541DB"/>
    <w:rsid w:val="00C65B80"/>
    <w:rsid w:val="00D17F28"/>
    <w:rsid w:val="00D61B18"/>
    <w:rsid w:val="00D74BEA"/>
    <w:rsid w:val="00EE793A"/>
    <w:rsid w:val="00FD4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colormru v:ext="edit" colors="#f9f,#fcf,#9fc"/>
    </o:shapedefaults>
    <o:shapelayout v:ext="edit">
      <o:idmap v:ext="edit" data="1"/>
    </o:shapelayout>
  </w:shapeDefaults>
  <w:decimalSymbol w:val="."/>
  <w:listSeparator w:val=","/>
  <w14:docId w14:val="6A02C2ED"/>
  <w15:chartTrackingRefBased/>
  <w15:docId w15:val="{375BC637-4E67-4CA9-8B83-129539330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2E22"/>
    <w:rPr>
      <w:sz w:val="24"/>
      <w:szCs w:val="24"/>
    </w:rPr>
  </w:style>
  <w:style w:type="paragraph" w:styleId="Heading1">
    <w:name w:val="heading 1"/>
    <w:basedOn w:val="Normal"/>
    <w:next w:val="Normal"/>
    <w:qFormat/>
    <w:pPr>
      <w:keepNext/>
      <w:ind w:left="720" w:firstLine="720"/>
      <w:jc w:val="center"/>
      <w:outlineLvl w:val="0"/>
    </w:pPr>
    <w:rPr>
      <w:sz w:val="32"/>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qFormat/>
    <w:pPr>
      <w:keepNext/>
      <w:spacing w:line="360" w:lineRule="auto"/>
      <w:outlineLvl w:val="2"/>
    </w:pPr>
    <w:rPr>
      <w:b/>
      <w:bCs/>
      <w:sz w:val="22"/>
    </w:rPr>
  </w:style>
  <w:style w:type="character" w:default="1" w:styleId="DefaultParagraphFont">
    <w:name w:val="Default Paragraph Font"/>
    <w:semiHidden/>
    <w:unhideWhenUse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paragraph" w:styleId="HTMLAddress">
    <w:name w:val="HTML Address"/>
    <w:basedOn w:val="Normal"/>
    <w:rPr>
      <w:rFonts w:ascii="Arial Unicode MS" w:eastAsia="Arial Unicode MS" w:hAnsi="Arial Unicode MS" w:cs="Arial Unicode MS"/>
      <w:i/>
      <w:i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EnvelopeReturn">
    <w:name w:val="envelope return"/>
    <w:basedOn w:val="Normal"/>
    <w:rPr>
      <w:rFonts w:ascii="Arial" w:hAnsi="Arial"/>
      <w:sz w:val="20"/>
      <w:szCs w:val="20"/>
      <w:lang w:bidi="he-IL"/>
    </w:rPr>
  </w:style>
  <w:style w:type="paragraph" w:customStyle="1" w:styleId="CompanyName">
    <w:name w:val="Company Name"/>
    <w:basedOn w:val="BodyText"/>
    <w:next w:val="Date"/>
    <w:pPr>
      <w:keepLines/>
      <w:framePr w:w="8640" w:h="1440" w:wrap="notBeside" w:vAnchor="page" w:hAnchor="margin" w:xAlign="center" w:y="889"/>
      <w:spacing w:after="40" w:line="240" w:lineRule="atLeast"/>
      <w:jc w:val="center"/>
    </w:pPr>
    <w:rPr>
      <w:rFonts w:ascii="Garamond" w:hAnsi="Garamond"/>
      <w:caps/>
      <w:spacing w:val="75"/>
      <w:kern w:val="18"/>
      <w:sz w:val="21"/>
      <w:szCs w:val="20"/>
    </w:rPr>
  </w:style>
  <w:style w:type="paragraph" w:styleId="BodyText">
    <w:name w:val="Body Text"/>
    <w:basedOn w:val="Normal"/>
    <w:pPr>
      <w:spacing w:after="120"/>
    </w:pPr>
  </w:style>
  <w:style w:type="paragraph" w:styleId="Date">
    <w:name w:val="Date"/>
    <w:basedOn w:val="Normal"/>
    <w:next w:val="Normal"/>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Caption">
    <w:name w:val="caption"/>
    <w:basedOn w:val="Normal"/>
    <w:next w:val="Normal"/>
    <w:qFormat/>
    <w:rPr>
      <w:b/>
      <w:bCs/>
      <w:sz w:val="20"/>
      <w:u w:val="single"/>
    </w:rPr>
  </w:style>
  <w:style w:type="paragraph" w:customStyle="1" w:styleId="Default">
    <w:name w:val="Default"/>
    <w:pPr>
      <w:autoSpaceDE w:val="0"/>
      <w:autoSpaceDN w:val="0"/>
      <w:adjustRightInd w:val="0"/>
    </w:pPr>
    <w:rPr>
      <w:rFonts w:ascii="Cambria" w:hAnsi="Cambria" w:cs="Cambria"/>
      <w:color w:val="000000"/>
      <w:sz w:val="24"/>
      <w:szCs w:val="24"/>
    </w:rPr>
  </w:style>
  <w:style w:type="paragraph" w:styleId="ListParagraph">
    <w:name w:val="List Paragraph"/>
    <w:basedOn w:val="Normal"/>
    <w:qFormat/>
    <w:pPr>
      <w:ind w:left="720"/>
    </w:pPr>
  </w:style>
  <w:style w:type="character" w:customStyle="1" w:styleId="HTMLPreformattedChar">
    <w:name w:val="HTML Preformatted Char"/>
    <w:rPr>
      <w:rFonts w:ascii="Arial Unicode MS" w:eastAsia="Arial Unicode MS" w:hAnsi="Arial Unicode MS" w:cs="Arial Unicode MS"/>
    </w:rPr>
  </w:style>
  <w:style w:type="character" w:customStyle="1" w:styleId="BodyTextChar">
    <w:name w:val="Body Text Cha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01392">
      <w:bodyDiv w:val="1"/>
      <w:marLeft w:val="0"/>
      <w:marRight w:val="0"/>
      <w:marTop w:val="0"/>
      <w:marBottom w:val="0"/>
      <w:divBdr>
        <w:top w:val="none" w:sz="0" w:space="0" w:color="auto"/>
        <w:left w:val="none" w:sz="0" w:space="0" w:color="auto"/>
        <w:bottom w:val="none" w:sz="0" w:space="0" w:color="auto"/>
        <w:right w:val="none" w:sz="0" w:space="0" w:color="auto"/>
      </w:divBdr>
    </w:div>
    <w:div w:id="789394349">
      <w:bodyDiv w:val="1"/>
      <w:marLeft w:val="0"/>
      <w:marRight w:val="0"/>
      <w:marTop w:val="0"/>
      <w:marBottom w:val="0"/>
      <w:divBdr>
        <w:top w:val="none" w:sz="0" w:space="0" w:color="auto"/>
        <w:left w:val="none" w:sz="0" w:space="0" w:color="auto"/>
        <w:bottom w:val="none" w:sz="0" w:space="0" w:color="auto"/>
        <w:right w:val="none" w:sz="0" w:space="0" w:color="auto"/>
      </w:divBdr>
    </w:div>
    <w:div w:id="928923604">
      <w:bodyDiv w:val="1"/>
      <w:marLeft w:val="0"/>
      <w:marRight w:val="0"/>
      <w:marTop w:val="0"/>
      <w:marBottom w:val="0"/>
      <w:divBdr>
        <w:top w:val="none" w:sz="0" w:space="0" w:color="auto"/>
        <w:left w:val="none" w:sz="0" w:space="0" w:color="auto"/>
        <w:bottom w:val="none" w:sz="0" w:space="0" w:color="auto"/>
        <w:right w:val="none" w:sz="0" w:space="0" w:color="auto"/>
      </w:divBdr>
    </w:div>
    <w:div w:id="1389916739">
      <w:bodyDiv w:val="1"/>
      <w:marLeft w:val="0"/>
      <w:marRight w:val="0"/>
      <w:marTop w:val="0"/>
      <w:marBottom w:val="0"/>
      <w:divBdr>
        <w:top w:val="none" w:sz="0" w:space="0" w:color="auto"/>
        <w:left w:val="none" w:sz="0" w:space="0" w:color="auto"/>
        <w:bottom w:val="none" w:sz="0" w:space="0" w:color="auto"/>
        <w:right w:val="none" w:sz="0" w:space="0" w:color="auto"/>
      </w:divBdr>
    </w:div>
    <w:div w:id="163205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olumbiastati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tact@LorainCountyHealth.com" TargetMode="External"/><Relationship Id="rId4" Type="http://schemas.openxmlformats.org/officeDocument/2006/relationships/settings" Target="settings.xml"/><Relationship Id="rId9" Type="http://schemas.openxmlformats.org/officeDocument/2006/relationships/hyperlink" Target="http://www.columbiastation.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columbiahomecom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BE0C0-771F-40E1-A09E-ACBDC0390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COLUMBIA HOMECOMING BOOTH SPACE CONTRACT 2005</vt:lpstr>
    </vt:vector>
  </TitlesOfParts>
  <Company/>
  <LinksUpToDate>false</LinksUpToDate>
  <CharactersWithSpaces>8318</CharactersWithSpaces>
  <SharedDoc>false</SharedDoc>
  <HLinks>
    <vt:vector size="24" baseType="variant">
      <vt:variant>
        <vt:i4>1703990</vt:i4>
      </vt:variant>
      <vt:variant>
        <vt:i4>6</vt:i4>
      </vt:variant>
      <vt:variant>
        <vt:i4>0</vt:i4>
      </vt:variant>
      <vt:variant>
        <vt:i4>5</vt:i4>
      </vt:variant>
      <vt:variant>
        <vt:lpwstr>mailto:info@columbiastation.com</vt:lpwstr>
      </vt:variant>
      <vt:variant>
        <vt:lpwstr/>
      </vt:variant>
      <vt:variant>
        <vt:i4>5439592</vt:i4>
      </vt:variant>
      <vt:variant>
        <vt:i4>3</vt:i4>
      </vt:variant>
      <vt:variant>
        <vt:i4>0</vt:i4>
      </vt:variant>
      <vt:variant>
        <vt:i4>5</vt:i4>
      </vt:variant>
      <vt:variant>
        <vt:lpwstr>mailto:contact@LorainCountyHealth.com</vt:lpwstr>
      </vt:variant>
      <vt:variant>
        <vt:lpwstr/>
      </vt:variant>
      <vt:variant>
        <vt:i4>3866727</vt:i4>
      </vt:variant>
      <vt:variant>
        <vt:i4>0</vt:i4>
      </vt:variant>
      <vt:variant>
        <vt:i4>0</vt:i4>
      </vt:variant>
      <vt:variant>
        <vt:i4>5</vt:i4>
      </vt:variant>
      <vt:variant>
        <vt:lpwstr>http://www.columbiastation.com/</vt:lpwstr>
      </vt:variant>
      <vt:variant>
        <vt:lpwstr/>
      </vt:variant>
      <vt:variant>
        <vt:i4>5308516</vt:i4>
      </vt:variant>
      <vt:variant>
        <vt:i4>2</vt:i4>
      </vt:variant>
      <vt:variant>
        <vt:i4>0</vt:i4>
      </vt:variant>
      <vt:variant>
        <vt:i4>5</vt:i4>
      </vt:variant>
      <vt:variant>
        <vt:lpwstr>mailto:info@columbiahomecoming.com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COLUMBIA HOMECOMING BOOTH SPACE CONTRACT 2005</dc:title>
  <dc:subject/>
  <dc:creator>CT Logistics</dc:creator>
  <cp:keywords/>
  <cp:lastModifiedBy>Phil Oberhaus</cp:lastModifiedBy>
  <cp:revision>2</cp:revision>
  <cp:lastPrinted>2012-01-24T16:07:00Z</cp:lastPrinted>
  <dcterms:created xsi:type="dcterms:W3CDTF">2019-12-18T06:54:00Z</dcterms:created>
  <dcterms:modified xsi:type="dcterms:W3CDTF">2019-12-18T06:54:00Z</dcterms:modified>
</cp:coreProperties>
</file>